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31" w:rsidRPr="00B12496" w:rsidRDefault="00AD0D31" w:rsidP="007C3465">
      <w:pPr>
        <w:pStyle w:val="1"/>
        <w:jc w:val="center"/>
        <w:rPr>
          <w:bCs/>
          <w:sz w:val="24"/>
        </w:rPr>
      </w:pPr>
      <w:r w:rsidRPr="00B12496">
        <w:rPr>
          <w:bCs/>
          <w:sz w:val="24"/>
        </w:rPr>
        <w:t>ПОЯСНИТЕЛЬНАЯ ЗАПИСКА</w:t>
      </w:r>
    </w:p>
    <w:p w:rsidR="004714DD" w:rsidRPr="00B12496" w:rsidRDefault="00AD0D31" w:rsidP="004714DD">
      <w:pPr>
        <w:jc w:val="center"/>
      </w:pPr>
      <w:r w:rsidRPr="00B12496">
        <w:t xml:space="preserve">к </w:t>
      </w:r>
      <w:r w:rsidR="00BF0E4F" w:rsidRPr="00B12496">
        <w:t>прогнозу</w:t>
      </w:r>
      <w:r w:rsidR="00FC437E" w:rsidRPr="00B12496">
        <w:t xml:space="preserve"> </w:t>
      </w:r>
      <w:r w:rsidRPr="00B12496">
        <w:t>социально-экономического развития</w:t>
      </w:r>
      <w:r w:rsidR="004714DD" w:rsidRPr="00B12496">
        <w:t xml:space="preserve"> </w:t>
      </w:r>
    </w:p>
    <w:p w:rsidR="004714DD" w:rsidRPr="00B12496" w:rsidRDefault="004714DD" w:rsidP="004714DD">
      <w:pPr>
        <w:jc w:val="center"/>
      </w:pPr>
      <w:r w:rsidRPr="00B12496">
        <w:t>МО «</w:t>
      </w:r>
      <w:proofErr w:type="spellStart"/>
      <w:r w:rsidRPr="00B12496">
        <w:t>Шенкурск</w:t>
      </w:r>
      <w:r w:rsidR="00285451" w:rsidRPr="00B12496">
        <w:t>ое</w:t>
      </w:r>
      <w:proofErr w:type="spellEnd"/>
      <w:r w:rsidRPr="00B12496">
        <w:t>»</w:t>
      </w:r>
    </w:p>
    <w:p w:rsidR="00AD0D31" w:rsidRPr="00B12496" w:rsidRDefault="0011065A">
      <w:pPr>
        <w:pStyle w:val="1"/>
        <w:jc w:val="center"/>
        <w:rPr>
          <w:sz w:val="24"/>
        </w:rPr>
      </w:pPr>
      <w:r>
        <w:rPr>
          <w:sz w:val="24"/>
        </w:rPr>
        <w:t>на 20</w:t>
      </w:r>
      <w:r w:rsidRPr="0011065A">
        <w:rPr>
          <w:sz w:val="24"/>
        </w:rPr>
        <w:t>20</w:t>
      </w:r>
      <w:r w:rsidR="004714DD" w:rsidRPr="00B12496">
        <w:rPr>
          <w:sz w:val="24"/>
        </w:rPr>
        <w:t xml:space="preserve"> год и плановый период 20</w:t>
      </w:r>
      <w:r w:rsidR="00220048">
        <w:rPr>
          <w:sz w:val="24"/>
        </w:rPr>
        <w:t>2</w:t>
      </w:r>
      <w:r w:rsidRPr="0011065A">
        <w:rPr>
          <w:sz w:val="24"/>
        </w:rPr>
        <w:t>1</w:t>
      </w:r>
      <w:r w:rsidR="004714DD" w:rsidRPr="00B12496">
        <w:rPr>
          <w:sz w:val="24"/>
        </w:rPr>
        <w:t xml:space="preserve"> и 20</w:t>
      </w:r>
      <w:r w:rsidR="00220048">
        <w:rPr>
          <w:sz w:val="24"/>
        </w:rPr>
        <w:t>2</w:t>
      </w:r>
      <w:r w:rsidRPr="0011065A">
        <w:rPr>
          <w:sz w:val="24"/>
        </w:rPr>
        <w:t>2</w:t>
      </w:r>
      <w:r w:rsidR="004714DD" w:rsidRPr="00B12496">
        <w:rPr>
          <w:sz w:val="24"/>
        </w:rPr>
        <w:t xml:space="preserve"> годов</w:t>
      </w:r>
    </w:p>
    <w:p w:rsidR="0079261A" w:rsidRPr="00B12496" w:rsidRDefault="0079261A" w:rsidP="0079261A"/>
    <w:p w:rsidR="001E723F" w:rsidRPr="00B12496" w:rsidRDefault="00AD0D31" w:rsidP="00086634">
      <w:pPr>
        <w:spacing w:line="276" w:lineRule="auto"/>
        <w:ind w:firstLine="708"/>
        <w:jc w:val="both"/>
      </w:pPr>
      <w:r w:rsidRPr="00B12496">
        <w:t xml:space="preserve">Прогноз социально-экономического развития </w:t>
      </w:r>
      <w:r w:rsidR="004714DD" w:rsidRPr="00B12496">
        <w:t>МО «</w:t>
      </w:r>
      <w:proofErr w:type="spellStart"/>
      <w:r w:rsidR="006124A4" w:rsidRPr="00B12496">
        <w:t>Шенкурское</w:t>
      </w:r>
      <w:proofErr w:type="spellEnd"/>
      <w:r w:rsidR="004714DD" w:rsidRPr="00B12496">
        <w:t xml:space="preserve">» </w:t>
      </w:r>
      <w:r w:rsidRPr="00B12496">
        <w:t>на 20</w:t>
      </w:r>
      <w:r w:rsidR="0011065A" w:rsidRPr="0011065A">
        <w:t>20</w:t>
      </w:r>
      <w:r w:rsidR="004714DD" w:rsidRPr="00B12496">
        <w:t xml:space="preserve"> год и плановый период </w:t>
      </w:r>
      <w:r w:rsidR="00852F52">
        <w:t>202</w:t>
      </w:r>
      <w:r w:rsidR="0011065A" w:rsidRPr="0011065A">
        <w:t>1</w:t>
      </w:r>
      <w:r w:rsidR="004714DD" w:rsidRPr="00B12496">
        <w:t xml:space="preserve"> и 20</w:t>
      </w:r>
      <w:r w:rsidR="00852F52">
        <w:t>2</w:t>
      </w:r>
      <w:r w:rsidR="0011065A" w:rsidRPr="0011065A">
        <w:t>2</w:t>
      </w:r>
      <w:r w:rsidR="00D77C94" w:rsidRPr="00B12496">
        <w:t xml:space="preserve"> год</w:t>
      </w:r>
      <w:r w:rsidR="004714DD" w:rsidRPr="00B12496">
        <w:t>ов</w:t>
      </w:r>
      <w:r w:rsidRPr="00B12496">
        <w:t xml:space="preserve"> разработан</w:t>
      </w:r>
      <w:r w:rsidR="00D77C94" w:rsidRPr="00B12496">
        <w:t xml:space="preserve"> в соответствии с </w:t>
      </w:r>
      <w:r w:rsidR="0011065A">
        <w:t xml:space="preserve">распоряжением </w:t>
      </w:r>
      <w:r w:rsidR="00D77C94" w:rsidRPr="00B12496">
        <w:t>администрации МО «Шенкурский му</w:t>
      </w:r>
      <w:r w:rsidR="004714DD" w:rsidRPr="00B12496">
        <w:t xml:space="preserve">ниципальный район» от </w:t>
      </w:r>
      <w:r w:rsidR="0011065A" w:rsidRPr="0011065A">
        <w:t>31</w:t>
      </w:r>
      <w:r w:rsidR="0011065A">
        <w:t xml:space="preserve"> мая 201</w:t>
      </w:r>
      <w:r w:rsidR="0011065A" w:rsidRPr="0011065A">
        <w:t>9</w:t>
      </w:r>
      <w:r w:rsidR="00D77C94" w:rsidRPr="00B12496">
        <w:t xml:space="preserve"> года № </w:t>
      </w:r>
      <w:r w:rsidR="0011065A">
        <w:t>364</w:t>
      </w:r>
      <w:r w:rsidR="00852F52">
        <w:t>-</w:t>
      </w:r>
      <w:r w:rsidR="0011065A">
        <w:t xml:space="preserve">р </w:t>
      </w:r>
      <w:r w:rsidR="00D77C94" w:rsidRPr="00B12496">
        <w:t xml:space="preserve"> «О разработке прогноза социально-экономического развития муниципального образования «</w:t>
      </w:r>
      <w:proofErr w:type="spellStart"/>
      <w:r w:rsidR="00D77C94" w:rsidRPr="00B12496">
        <w:t>Шенкурск</w:t>
      </w:r>
      <w:r w:rsidR="00285451" w:rsidRPr="00B12496">
        <w:t>ое</w:t>
      </w:r>
      <w:proofErr w:type="spellEnd"/>
      <w:r w:rsidR="0011065A">
        <w:t>» на 2020</w:t>
      </w:r>
      <w:r w:rsidR="004714DD" w:rsidRPr="00B12496">
        <w:t xml:space="preserve"> год и плановый период </w:t>
      </w:r>
      <w:r w:rsidR="00D77C94" w:rsidRPr="00B12496">
        <w:t>20</w:t>
      </w:r>
      <w:r w:rsidR="00852F52">
        <w:t>2</w:t>
      </w:r>
      <w:r w:rsidR="0011065A">
        <w:t>1</w:t>
      </w:r>
      <w:r w:rsidR="004714DD" w:rsidRPr="00B12496">
        <w:t xml:space="preserve"> и 20</w:t>
      </w:r>
      <w:r w:rsidR="0091105D" w:rsidRPr="00B12496">
        <w:t>2</w:t>
      </w:r>
      <w:r w:rsidR="0011065A">
        <w:t>2</w:t>
      </w:r>
      <w:r w:rsidR="004714DD" w:rsidRPr="00B12496">
        <w:t xml:space="preserve"> годов</w:t>
      </w:r>
      <w:r w:rsidR="00D77C94" w:rsidRPr="00B12496">
        <w:t>, проект</w:t>
      </w:r>
      <w:r w:rsidR="004714DD" w:rsidRPr="00B12496">
        <w:t>а муниципального бюджета на 20</w:t>
      </w:r>
      <w:r w:rsidR="0011065A">
        <w:t>20</w:t>
      </w:r>
      <w:r w:rsidR="00D77C94" w:rsidRPr="00B12496">
        <w:t xml:space="preserve"> год и среднесрочного финансового плана до 20</w:t>
      </w:r>
      <w:r w:rsidR="0091105D" w:rsidRPr="00B12496">
        <w:t>2</w:t>
      </w:r>
      <w:r w:rsidR="0011065A">
        <w:t>2</w:t>
      </w:r>
      <w:r w:rsidR="00D77C94" w:rsidRPr="00B12496">
        <w:t xml:space="preserve"> года»</w:t>
      </w:r>
      <w:r w:rsidR="004F5883" w:rsidRPr="00B12496">
        <w:t>,</w:t>
      </w:r>
      <w:r w:rsidR="00D77C94" w:rsidRPr="00B12496">
        <w:t xml:space="preserve"> </w:t>
      </w:r>
      <w:r w:rsidRPr="00B12496">
        <w:t xml:space="preserve">на основе методических рекомендаций </w:t>
      </w:r>
      <w:r w:rsidR="00DF4AC8" w:rsidRPr="00B12496">
        <w:t>Министерства</w:t>
      </w:r>
      <w:r w:rsidRPr="00B12496">
        <w:t xml:space="preserve"> экономического развития Архангельской облас</w:t>
      </w:r>
      <w:r w:rsidR="00337D52" w:rsidRPr="00B12496">
        <w:t>ти с учетом индексов-дефляторов,</w:t>
      </w:r>
      <w:r w:rsidRPr="00B12496">
        <w:t xml:space="preserve"> разработанных Министерством экономического развития </w:t>
      </w:r>
      <w:r w:rsidR="007269AC" w:rsidRPr="00B12496">
        <w:t>РФ и информации представляемой статистическими органами.</w:t>
      </w:r>
      <w:r w:rsidR="001E723F" w:rsidRPr="00B12496">
        <w:t xml:space="preserve">  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В соответствии с пунктом 4 статьи 173 Бюджетного кодекса Российской Федерации сформировано сопоставление ключевых параметров прогноза муниципального образования «Шенкур</w:t>
      </w:r>
      <w:r w:rsidR="0011065A">
        <w:t>ский муниципальный район» на 2020</w:t>
      </w:r>
      <w:r w:rsidRPr="00B12496">
        <w:t xml:space="preserve"> год, разработанных в рамках бюджетного процесса в 201</w:t>
      </w:r>
      <w:r w:rsidR="0011065A">
        <w:t>9</w:t>
      </w:r>
      <w:r w:rsidRPr="00B12496">
        <w:t xml:space="preserve"> году, с ранее утвержденными параметрами на 20</w:t>
      </w:r>
      <w:r w:rsidR="0011065A">
        <w:t>20</w:t>
      </w:r>
      <w:r w:rsidRPr="00B12496">
        <w:t xml:space="preserve"> год (распоряжение № </w:t>
      </w:r>
      <w:r w:rsidR="0011065A">
        <w:t>629</w:t>
      </w:r>
      <w:r w:rsidR="00852F52">
        <w:t>р от 2</w:t>
      </w:r>
      <w:r w:rsidR="0011065A">
        <w:t>2</w:t>
      </w:r>
      <w:r w:rsidR="00852F52">
        <w:t>.10</w:t>
      </w:r>
      <w:r w:rsidRPr="00B12496">
        <w:t>.201</w:t>
      </w:r>
      <w:r w:rsidR="0011065A">
        <w:t>8</w:t>
      </w:r>
      <w:r w:rsidRPr="00B12496">
        <w:t xml:space="preserve">) с указанием причин и факторов прогнозируемых изменений (при изменении более 5% или процентных пунктов). </w:t>
      </w:r>
    </w:p>
    <w:p w:rsidR="004F5883" w:rsidRPr="00B12496" w:rsidRDefault="004F5883" w:rsidP="00086634">
      <w:pPr>
        <w:spacing w:line="276" w:lineRule="auto"/>
        <w:ind w:firstLine="708"/>
        <w:jc w:val="both"/>
      </w:pPr>
      <w:r w:rsidRPr="00B12496">
        <w:rPr>
          <w:b/>
        </w:rPr>
        <w:t>Демография</w:t>
      </w:r>
      <w:r w:rsidR="00D221C5" w:rsidRPr="00B12496">
        <w:rPr>
          <w:b/>
        </w:rPr>
        <w:t>.</w:t>
      </w:r>
      <w:r w:rsidR="00D221C5" w:rsidRPr="00B12496">
        <w:t xml:space="preserve">  </w:t>
      </w:r>
      <w:r w:rsidRPr="00B12496">
        <w:t xml:space="preserve">Демографическая ситуация </w:t>
      </w:r>
      <w:r w:rsidR="00AD56D6" w:rsidRPr="00B12496">
        <w:t xml:space="preserve">в городе Шенкурске </w:t>
      </w:r>
      <w:r w:rsidRPr="00B12496">
        <w:t xml:space="preserve"> характеризуется превышением уровня смертности над рождаемостью, отрицательными миграционными потоками населения.</w:t>
      </w:r>
    </w:p>
    <w:p w:rsidR="00AD56D6" w:rsidRPr="00B12496" w:rsidRDefault="004F5883" w:rsidP="00D01CB3">
      <w:pPr>
        <w:spacing w:line="276" w:lineRule="auto"/>
        <w:ind w:firstLine="709"/>
        <w:jc w:val="both"/>
      </w:pPr>
      <w:r w:rsidRPr="00B12496">
        <w:t>По состоянию н</w:t>
      </w:r>
      <w:r w:rsidR="006124A4" w:rsidRPr="00B12496">
        <w:t>а 1 января 201</w:t>
      </w:r>
      <w:r w:rsidR="0011065A">
        <w:t>9</w:t>
      </w:r>
      <w:r w:rsidR="006124A4" w:rsidRPr="00B12496">
        <w:t xml:space="preserve"> года в городе</w:t>
      </w:r>
      <w:r w:rsidRPr="00B12496">
        <w:t xml:space="preserve"> Шенкурске </w:t>
      </w:r>
      <w:r w:rsidR="00AD56D6" w:rsidRPr="00B12496">
        <w:t>проживало</w:t>
      </w:r>
      <w:r w:rsidR="0091105D" w:rsidRPr="00B12496">
        <w:t xml:space="preserve"> </w:t>
      </w:r>
      <w:r w:rsidR="00852F52">
        <w:t>4</w:t>
      </w:r>
      <w:r w:rsidR="0011065A">
        <w:t xml:space="preserve">687 </w:t>
      </w:r>
      <w:r w:rsidR="006124A4" w:rsidRPr="00B12496">
        <w:t xml:space="preserve">человек, что на </w:t>
      </w:r>
      <w:r w:rsidR="0011065A">
        <w:t>8</w:t>
      </w:r>
      <w:r w:rsidR="00852F52">
        <w:t>5</w:t>
      </w:r>
      <w:r w:rsidR="006124A4" w:rsidRPr="00B12496">
        <w:t xml:space="preserve"> человек меньше, чем на 1 января 201</w:t>
      </w:r>
      <w:r w:rsidR="0011065A">
        <w:t>8</w:t>
      </w:r>
      <w:r w:rsidR="006124A4" w:rsidRPr="00B12496">
        <w:t xml:space="preserve"> года.</w:t>
      </w:r>
      <w:r w:rsidR="00AD56D6" w:rsidRPr="00B12496">
        <w:t xml:space="preserve"> </w:t>
      </w:r>
    </w:p>
    <w:p w:rsidR="00261856" w:rsidRPr="00B12496" w:rsidRDefault="00D221C5" w:rsidP="00086634">
      <w:pPr>
        <w:spacing w:line="276" w:lineRule="auto"/>
        <w:ind w:firstLine="708"/>
        <w:jc w:val="both"/>
      </w:pPr>
      <w:r w:rsidRPr="00B12496">
        <w:t>Прогноз численно</w:t>
      </w:r>
      <w:r w:rsidR="0011065A">
        <w:t>сти постоянного населения на 2020</w:t>
      </w:r>
      <w:r w:rsidRPr="00B12496">
        <w:t>-20</w:t>
      </w:r>
      <w:r w:rsidR="0091105D" w:rsidRPr="00B12496">
        <w:t>2</w:t>
      </w:r>
      <w:r w:rsidR="0011065A">
        <w:t>2</w:t>
      </w:r>
      <w:r w:rsidRPr="00B12496">
        <w:t xml:space="preserve"> годы предполагает, что численность населения</w:t>
      </w:r>
      <w:r w:rsidR="00175F3D" w:rsidRPr="00B12496">
        <w:t xml:space="preserve"> бу</w:t>
      </w:r>
      <w:r w:rsidR="0011065A">
        <w:t>дет ежегодно уменьшаться на 2</w:t>
      </w:r>
      <w:r w:rsidR="00175F3D" w:rsidRPr="00B12496">
        <w:t>%</w:t>
      </w:r>
      <w:r w:rsidR="000E209C" w:rsidRPr="00B12496">
        <w:t>.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Среднегодовая чис</w:t>
      </w:r>
      <w:r w:rsidR="00315B7C">
        <w:t>ленность населения района в 201</w:t>
      </w:r>
      <w:r w:rsidR="0011065A">
        <w:t>8</w:t>
      </w:r>
      <w:r w:rsidRPr="00B12496">
        <w:t xml:space="preserve"> году составила 4</w:t>
      </w:r>
      <w:r w:rsidR="00315B7C">
        <w:t>,</w:t>
      </w:r>
      <w:r w:rsidR="0011065A">
        <w:t>73</w:t>
      </w:r>
      <w:r w:rsidRPr="00B12496">
        <w:t xml:space="preserve"> тыс. человек</w:t>
      </w:r>
      <w:r w:rsidR="00BD4636">
        <w:t>а</w:t>
      </w:r>
      <w:r w:rsidRPr="00B12496">
        <w:t>, а в 202</w:t>
      </w:r>
      <w:r w:rsidR="0011065A">
        <w:t>2</w:t>
      </w:r>
      <w:r w:rsidRPr="00B12496">
        <w:t xml:space="preserve"> году по прогнозу составит 4,</w:t>
      </w:r>
      <w:r w:rsidR="0011065A">
        <w:t>37</w:t>
      </w:r>
      <w:r w:rsidRPr="00B12496">
        <w:t xml:space="preserve"> тыс. человек. </w:t>
      </w:r>
    </w:p>
    <w:p w:rsidR="00261856" w:rsidRPr="00B12496" w:rsidRDefault="00261856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прогнозу социально-экономического развития МО «</w:t>
      </w:r>
      <w:proofErr w:type="spellStart"/>
      <w:r w:rsidRPr="00B12496">
        <w:rPr>
          <w:i/>
        </w:rPr>
        <w:t>Шенкурское</w:t>
      </w:r>
      <w:proofErr w:type="spellEnd"/>
      <w:r w:rsidRPr="00B12496">
        <w:rPr>
          <w:i/>
        </w:rPr>
        <w:t>» на 201</w:t>
      </w:r>
      <w:r w:rsidR="0011065A">
        <w:rPr>
          <w:i/>
        </w:rPr>
        <w:t>9</w:t>
      </w:r>
      <w:r w:rsidRPr="00B12496">
        <w:rPr>
          <w:i/>
        </w:rPr>
        <w:t xml:space="preserve"> год и плановый период 20</w:t>
      </w:r>
      <w:r w:rsidR="0011065A">
        <w:rPr>
          <w:i/>
        </w:rPr>
        <w:t>20</w:t>
      </w:r>
      <w:r w:rsidR="00315B7C">
        <w:rPr>
          <w:i/>
        </w:rPr>
        <w:t xml:space="preserve"> и 202</w:t>
      </w:r>
      <w:r w:rsidR="0011065A">
        <w:rPr>
          <w:i/>
        </w:rPr>
        <w:t>1</w:t>
      </w:r>
      <w:r w:rsidRPr="00B12496">
        <w:rPr>
          <w:i/>
        </w:rPr>
        <w:t xml:space="preserve"> годов, утвержденному распоряжением № </w:t>
      </w:r>
      <w:r w:rsidR="0011065A">
        <w:rPr>
          <w:i/>
        </w:rPr>
        <w:t>629</w:t>
      </w:r>
      <w:r w:rsidR="00315B7C">
        <w:rPr>
          <w:i/>
        </w:rPr>
        <w:t>р</w:t>
      </w:r>
      <w:r w:rsidRPr="00B12496">
        <w:rPr>
          <w:i/>
        </w:rPr>
        <w:t xml:space="preserve"> от </w:t>
      </w:r>
      <w:r w:rsidR="00315B7C">
        <w:rPr>
          <w:i/>
        </w:rPr>
        <w:t>2</w:t>
      </w:r>
      <w:r w:rsidR="0011065A">
        <w:rPr>
          <w:i/>
        </w:rPr>
        <w:t>2</w:t>
      </w:r>
      <w:r w:rsidRPr="00B12496">
        <w:rPr>
          <w:i/>
        </w:rPr>
        <w:t xml:space="preserve"> </w:t>
      </w:r>
      <w:r w:rsidR="00315B7C">
        <w:rPr>
          <w:i/>
        </w:rPr>
        <w:t>октября</w:t>
      </w:r>
      <w:r w:rsidRPr="00B12496">
        <w:rPr>
          <w:i/>
        </w:rPr>
        <w:t xml:space="preserve"> 201</w:t>
      </w:r>
      <w:r w:rsidR="0011065A">
        <w:rPr>
          <w:i/>
        </w:rPr>
        <w:t>8</w:t>
      </w:r>
      <w:r w:rsidRPr="00B12496">
        <w:rPr>
          <w:i/>
        </w:rPr>
        <w:t xml:space="preserve"> года (далее - предыдущий прогноз) среднегодовая чис</w:t>
      </w:r>
      <w:r w:rsidR="00315B7C">
        <w:rPr>
          <w:i/>
        </w:rPr>
        <w:t xml:space="preserve">ленность населения </w:t>
      </w:r>
      <w:r w:rsidR="00C8564A">
        <w:rPr>
          <w:i/>
        </w:rPr>
        <w:t>город</w:t>
      </w:r>
      <w:r w:rsidR="00315B7C">
        <w:rPr>
          <w:i/>
        </w:rPr>
        <w:t>а в 20</w:t>
      </w:r>
      <w:r w:rsidR="0011065A">
        <w:rPr>
          <w:i/>
        </w:rPr>
        <w:t>20</w:t>
      </w:r>
      <w:r w:rsidRPr="00B12496">
        <w:rPr>
          <w:i/>
        </w:rPr>
        <w:t xml:space="preserve"> году составляла 4,</w:t>
      </w:r>
      <w:r w:rsidR="00286E25">
        <w:rPr>
          <w:i/>
        </w:rPr>
        <w:t>5</w:t>
      </w:r>
      <w:r w:rsidR="0011065A">
        <w:rPr>
          <w:i/>
        </w:rPr>
        <w:t>2</w:t>
      </w:r>
      <w:r w:rsidRPr="00B12496">
        <w:rPr>
          <w:i/>
        </w:rPr>
        <w:t xml:space="preserve"> тыс. человек, в настоящем прогнозе 4,</w:t>
      </w:r>
      <w:r w:rsidR="0011065A">
        <w:rPr>
          <w:i/>
        </w:rPr>
        <w:t>55</w:t>
      </w:r>
      <w:r w:rsidRPr="00B12496">
        <w:rPr>
          <w:i/>
        </w:rPr>
        <w:t xml:space="preserve"> тыс. человек. Отклонение в пределах сопоставимого.</w:t>
      </w:r>
    </w:p>
    <w:p w:rsidR="00466A0D" w:rsidRPr="00B12496" w:rsidRDefault="00AD0D31" w:rsidP="00086634">
      <w:pPr>
        <w:spacing w:line="276" w:lineRule="auto"/>
        <w:ind w:firstLine="708"/>
        <w:jc w:val="both"/>
      </w:pPr>
      <w:r w:rsidRPr="00B12496">
        <w:rPr>
          <w:b/>
        </w:rPr>
        <w:t>Промышленное производство</w:t>
      </w:r>
      <w:r w:rsidR="0024736C" w:rsidRPr="00B12496">
        <w:t xml:space="preserve"> в </w:t>
      </w:r>
      <w:r w:rsidR="00285451" w:rsidRPr="00B12496">
        <w:t>городе</w:t>
      </w:r>
      <w:r w:rsidR="0024736C" w:rsidRPr="00B12496">
        <w:t xml:space="preserve"> представлено предприятиями  по виду деятельности «Обрабатывающие производства» и «Производство и распределение электроэнергии, газа и воды».  </w:t>
      </w:r>
    </w:p>
    <w:p w:rsidR="00A2496F" w:rsidRPr="00B12496" w:rsidRDefault="00E76CC2" w:rsidP="00086634">
      <w:pPr>
        <w:spacing w:line="276" w:lineRule="auto"/>
        <w:ind w:firstLine="708"/>
        <w:jc w:val="both"/>
      </w:pPr>
      <w:r w:rsidRPr="00B12496">
        <w:t>За 201</w:t>
      </w:r>
      <w:r w:rsidR="0011065A">
        <w:t>8</w:t>
      </w:r>
      <w:r w:rsidR="0079261A" w:rsidRPr="00B12496">
        <w:t xml:space="preserve"> </w:t>
      </w:r>
      <w:r w:rsidRPr="00B12496">
        <w:t>год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</w:t>
      </w:r>
      <w:r w:rsidR="00681077" w:rsidRPr="00B12496">
        <w:t>О</w:t>
      </w:r>
      <w:r w:rsidRPr="00B12496">
        <w:t xml:space="preserve">брабатывающие производства» в действующих ценах составил </w:t>
      </w:r>
      <w:r w:rsidR="00BD4636">
        <w:t>28,72</w:t>
      </w:r>
      <w:r w:rsidRPr="00B12496">
        <w:t xml:space="preserve"> </w:t>
      </w:r>
      <w:r w:rsidR="0079261A" w:rsidRPr="00B12496">
        <w:t>млн</w:t>
      </w:r>
      <w:r w:rsidRPr="00B12496">
        <w:t>.</w:t>
      </w:r>
      <w:r w:rsidR="0079261A" w:rsidRPr="00B12496">
        <w:t xml:space="preserve"> </w:t>
      </w:r>
      <w:r w:rsidR="00466A0D" w:rsidRPr="00B12496">
        <w:t>рублей,  рост по сравнению с 201</w:t>
      </w:r>
      <w:r w:rsidR="0011065A">
        <w:t>7</w:t>
      </w:r>
      <w:r w:rsidR="00466A0D" w:rsidRPr="00B12496">
        <w:t xml:space="preserve"> годом составил </w:t>
      </w:r>
      <w:r w:rsidR="0011065A">
        <w:t>15,1</w:t>
      </w:r>
      <w:r w:rsidR="00A2496F" w:rsidRPr="00B12496">
        <w:t xml:space="preserve">%.  </w:t>
      </w:r>
    </w:p>
    <w:p w:rsidR="00681077" w:rsidRPr="00B12496" w:rsidRDefault="00681077" w:rsidP="00681077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«Обрабатывающие производства» составлял </w:t>
      </w:r>
      <w:r w:rsidR="0011065A">
        <w:rPr>
          <w:i/>
        </w:rPr>
        <w:t>30,94</w:t>
      </w:r>
      <w:r w:rsidRPr="00B12496">
        <w:rPr>
          <w:i/>
        </w:rPr>
        <w:t xml:space="preserve"> млн. рублей, в настоящем прогнозе </w:t>
      </w:r>
      <w:r w:rsidR="00BD4636">
        <w:rPr>
          <w:i/>
        </w:rPr>
        <w:t>31,09</w:t>
      </w:r>
      <w:r w:rsidRPr="00B12496">
        <w:rPr>
          <w:i/>
        </w:rPr>
        <w:t xml:space="preserve"> млн. рублей.  </w:t>
      </w:r>
      <w:r w:rsidR="005A0033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5A0033">
        <w:rPr>
          <w:i/>
        </w:rPr>
        <w:t xml:space="preserve"> </w:t>
      </w:r>
      <w:r w:rsidR="005A0033" w:rsidRPr="00A401DC">
        <w:rPr>
          <w:i/>
        </w:rPr>
        <w:t>и текущей динамикой в отрасли.</w:t>
      </w:r>
    </w:p>
    <w:p w:rsidR="00D422DE" w:rsidRPr="00B12496" w:rsidRDefault="00A2496F" w:rsidP="00086634">
      <w:pPr>
        <w:spacing w:line="276" w:lineRule="auto"/>
        <w:ind w:firstLine="708"/>
        <w:jc w:val="both"/>
      </w:pPr>
      <w:r w:rsidRPr="00B12496">
        <w:lastRenderedPageBreak/>
        <w:t>Оценка 201</w:t>
      </w:r>
      <w:r w:rsidR="0011065A">
        <w:t>9</w:t>
      </w:r>
      <w:r w:rsidRPr="00B12496">
        <w:t xml:space="preserve"> года составит </w:t>
      </w:r>
      <w:r w:rsidR="00BD4636">
        <w:t>30,07</w:t>
      </w:r>
      <w:r w:rsidRPr="00B12496">
        <w:t xml:space="preserve"> млн. руб</w:t>
      </w:r>
      <w:r w:rsidR="00175F3D" w:rsidRPr="00B12496">
        <w:t>лей</w:t>
      </w:r>
      <w:r w:rsidRPr="00B12496">
        <w:t xml:space="preserve">. </w:t>
      </w:r>
    </w:p>
    <w:p w:rsidR="00E76CC2" w:rsidRPr="00B12496" w:rsidRDefault="0011065A" w:rsidP="00086634">
      <w:pPr>
        <w:spacing w:line="276" w:lineRule="auto"/>
        <w:ind w:firstLine="708"/>
        <w:jc w:val="both"/>
      </w:pPr>
      <w:r>
        <w:t>В 2020</w:t>
      </w:r>
      <w:r w:rsidR="00A2496F" w:rsidRPr="00B12496">
        <w:t>-20</w:t>
      </w:r>
      <w:r w:rsidR="0091105D" w:rsidRPr="00B12496">
        <w:t>2</w:t>
      </w:r>
      <w:r>
        <w:t>2</w:t>
      </w:r>
      <w:r w:rsidR="00A2496F" w:rsidRPr="00B12496">
        <w:t xml:space="preserve"> годах по данному разделу прогнозируется умеренный рост производства.</w:t>
      </w:r>
      <w:r w:rsidR="00466A0D" w:rsidRPr="00B12496">
        <w:t xml:space="preserve"> </w:t>
      </w:r>
    </w:p>
    <w:p w:rsidR="00580AF9" w:rsidRDefault="00D422DE" w:rsidP="00D422DE">
      <w:pPr>
        <w:spacing w:line="276" w:lineRule="auto"/>
        <w:ind w:firstLine="708"/>
        <w:jc w:val="both"/>
      </w:pPr>
      <w:r w:rsidRPr="00B12496">
        <w:t>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составил в 201</w:t>
      </w:r>
      <w:r w:rsidR="001717B4">
        <w:t>8</w:t>
      </w:r>
      <w:r w:rsidRPr="00B12496">
        <w:t xml:space="preserve"> году </w:t>
      </w:r>
      <w:r w:rsidR="00BD4636">
        <w:t>2,33</w:t>
      </w:r>
      <w:r w:rsidRPr="00B12496">
        <w:t xml:space="preserve"> млн. рублей,</w:t>
      </w:r>
      <w:r w:rsidR="00580AF9">
        <w:t xml:space="preserve"> </w:t>
      </w:r>
      <w:r w:rsidR="00BD4636">
        <w:t>рост</w:t>
      </w:r>
      <w:r w:rsidR="00580AF9" w:rsidRPr="00B12496">
        <w:t xml:space="preserve"> по сравнению с 201</w:t>
      </w:r>
      <w:r w:rsidR="001717B4">
        <w:t>7</w:t>
      </w:r>
      <w:r w:rsidR="00580AF9" w:rsidRPr="00B12496">
        <w:t xml:space="preserve"> годом составил</w:t>
      </w:r>
      <w:r w:rsidR="001717B4">
        <w:t xml:space="preserve"> </w:t>
      </w:r>
      <w:r w:rsidR="00BD4636">
        <w:t>15,1</w:t>
      </w:r>
      <w:r w:rsidR="00580AF9" w:rsidRPr="00B12496">
        <w:t xml:space="preserve">%. </w:t>
      </w:r>
    </w:p>
    <w:p w:rsidR="00C74CD3" w:rsidRPr="00B12496" w:rsidRDefault="00D422DE" w:rsidP="00C74CD3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составлял </w:t>
      </w:r>
      <w:r w:rsidR="001717B4">
        <w:rPr>
          <w:i/>
        </w:rPr>
        <w:t>2,5</w:t>
      </w:r>
      <w:r w:rsidRPr="00B12496">
        <w:rPr>
          <w:i/>
        </w:rPr>
        <w:t xml:space="preserve"> млн. рублей, в настоящем прогнозе </w:t>
      </w:r>
      <w:r w:rsidR="00BD4636">
        <w:rPr>
          <w:i/>
        </w:rPr>
        <w:t>2,52</w:t>
      </w:r>
      <w:r w:rsidR="00580AF9">
        <w:rPr>
          <w:i/>
        </w:rPr>
        <w:t xml:space="preserve"> </w:t>
      </w:r>
      <w:r w:rsidRPr="00B12496">
        <w:rPr>
          <w:i/>
        </w:rPr>
        <w:t xml:space="preserve">млн. рублей. </w:t>
      </w:r>
      <w:r w:rsidR="00C74CD3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C74CD3">
        <w:rPr>
          <w:i/>
        </w:rPr>
        <w:t xml:space="preserve"> </w:t>
      </w:r>
      <w:r w:rsidR="00C74CD3" w:rsidRPr="00A401DC">
        <w:rPr>
          <w:i/>
        </w:rPr>
        <w:t>и текущей динамикой в отрасли.</w:t>
      </w:r>
    </w:p>
    <w:p w:rsidR="00580AF9" w:rsidRPr="00B12496" w:rsidRDefault="00580AF9" w:rsidP="00D422DE">
      <w:pPr>
        <w:spacing w:line="276" w:lineRule="auto"/>
        <w:ind w:firstLine="708"/>
        <w:jc w:val="both"/>
        <w:rPr>
          <w:i/>
        </w:rPr>
      </w:pPr>
      <w:r w:rsidRPr="00B12496">
        <w:t>Оценка 201</w:t>
      </w:r>
      <w:r w:rsidR="001717B4">
        <w:t>9</w:t>
      </w:r>
      <w:r w:rsidRPr="00B12496">
        <w:t xml:space="preserve"> года составит</w:t>
      </w:r>
      <w:r>
        <w:t xml:space="preserve"> 2,</w:t>
      </w:r>
      <w:r w:rsidR="001717B4">
        <w:t>4</w:t>
      </w:r>
      <w:r w:rsidR="00BD4636">
        <w:t>3</w:t>
      </w:r>
      <w:r>
        <w:t xml:space="preserve"> млн. рублей.</w:t>
      </w:r>
    </w:p>
    <w:p w:rsidR="00D422DE" w:rsidRPr="00B12496" w:rsidRDefault="001717B4" w:rsidP="00086634">
      <w:pPr>
        <w:spacing w:line="276" w:lineRule="auto"/>
        <w:ind w:firstLine="708"/>
        <w:jc w:val="both"/>
      </w:pPr>
      <w:r>
        <w:t>В 2020</w:t>
      </w:r>
      <w:r w:rsidR="00D422DE" w:rsidRPr="00B12496">
        <w:t>-202</w:t>
      </w:r>
      <w:r>
        <w:t>1</w:t>
      </w:r>
      <w:r w:rsidR="00D422DE" w:rsidRPr="00B12496">
        <w:t xml:space="preserve"> годах прогнозируется незначительный темп роста промышленного производства во всех видах деятельности.</w:t>
      </w:r>
    </w:p>
    <w:p w:rsidR="007F2C3D" w:rsidRPr="00B12496" w:rsidRDefault="00086634" w:rsidP="00086634">
      <w:pPr>
        <w:spacing w:line="276" w:lineRule="auto"/>
        <w:ind w:firstLine="708"/>
        <w:jc w:val="both"/>
      </w:pPr>
      <w:r w:rsidRPr="00B12496">
        <w:rPr>
          <w:b/>
        </w:rPr>
        <w:t>Потребительский рынок.</w:t>
      </w:r>
      <w:r w:rsidRPr="00B12496">
        <w:t xml:space="preserve"> К основным тенденциям развития потребительского рынка </w:t>
      </w:r>
      <w:r w:rsidR="003917EC" w:rsidRPr="00B12496">
        <w:t xml:space="preserve">города  </w:t>
      </w:r>
      <w:r w:rsidRPr="00B12496">
        <w:t xml:space="preserve">следует отнести увеличение объемов оборота розничной торговли, позитивные изменения в организации торговли, развитие инфраструктуры отрасли и повышение качества оказываемых услуг. </w:t>
      </w:r>
      <w:r w:rsidR="00580AF9">
        <w:t>Об</w:t>
      </w:r>
      <w:r w:rsidR="007F2C3D" w:rsidRPr="00B12496">
        <w:t>орот розничной торговли в 201</w:t>
      </w:r>
      <w:r w:rsidR="001717B4">
        <w:t>8</w:t>
      </w:r>
      <w:r w:rsidR="00511366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 составил </w:t>
      </w:r>
      <w:r w:rsidR="001717B4">
        <w:t>168</w:t>
      </w:r>
      <w:r w:rsidR="00580AF9">
        <w:t>,</w:t>
      </w:r>
      <w:r w:rsidR="001717B4">
        <w:t>5</w:t>
      </w:r>
      <w:r w:rsidR="007F2C3D" w:rsidRPr="00B12496">
        <w:t xml:space="preserve"> млн. рублей, что </w:t>
      </w:r>
      <w:r w:rsidR="001717B4">
        <w:t>на 103,1%</w:t>
      </w:r>
      <w:r w:rsidR="003447CA">
        <w:t xml:space="preserve"> </w:t>
      </w:r>
      <w:r w:rsidR="007F2C3D" w:rsidRPr="00B12496">
        <w:t xml:space="preserve"> </w:t>
      </w:r>
      <w:r w:rsidR="0039770E" w:rsidRPr="00B12496">
        <w:t>больше</w:t>
      </w:r>
      <w:r w:rsidR="007F2C3D" w:rsidRPr="00B12496">
        <w:t>, чем в 201</w:t>
      </w:r>
      <w:r w:rsidR="001717B4">
        <w:t>7</w:t>
      </w:r>
      <w:r w:rsidR="00E45185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. </w:t>
      </w:r>
      <w:r w:rsidRPr="00B12496">
        <w:t>Повышение  оборота розничной торговли обусловлено повышением цен  на  товары и услуги.</w:t>
      </w:r>
    </w:p>
    <w:p w:rsidR="00086634" w:rsidRPr="00B12496" w:rsidRDefault="00086634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оборот розничной торговли составлял </w:t>
      </w:r>
      <w:r w:rsidR="001717B4">
        <w:rPr>
          <w:i/>
        </w:rPr>
        <w:t>181,16</w:t>
      </w:r>
      <w:r w:rsidRPr="00B12496">
        <w:rPr>
          <w:i/>
        </w:rPr>
        <w:t xml:space="preserve"> млн.  рублей, в настоящем прогнозе </w:t>
      </w:r>
      <w:r w:rsidR="003237CC">
        <w:rPr>
          <w:i/>
        </w:rPr>
        <w:t>183,64</w:t>
      </w:r>
      <w:r w:rsidRPr="00B12496">
        <w:rPr>
          <w:i/>
        </w:rPr>
        <w:t xml:space="preserve"> млн. рублей. </w:t>
      </w:r>
      <w:r w:rsidR="003447CA" w:rsidRPr="003447CA">
        <w:rPr>
          <w:i/>
        </w:rPr>
        <w:t>Показател</w:t>
      </w:r>
      <w:r w:rsidR="00220048">
        <w:rPr>
          <w:i/>
        </w:rPr>
        <w:t>ь</w:t>
      </w:r>
      <w:r w:rsidR="003447CA" w:rsidRPr="003447CA">
        <w:rPr>
          <w:i/>
        </w:rPr>
        <w:t xml:space="preserve"> уточнен в связи с корректировкой отчетных данных и текущей динамикой</w:t>
      </w:r>
      <w:r w:rsidRPr="00B12496">
        <w:rPr>
          <w:i/>
        </w:rPr>
        <w:t>.</w:t>
      </w:r>
    </w:p>
    <w:p w:rsidR="00A81B7F" w:rsidRPr="00B12496" w:rsidRDefault="00A81B7F" w:rsidP="00086634">
      <w:pPr>
        <w:spacing w:line="276" w:lineRule="auto"/>
        <w:ind w:firstLine="708"/>
        <w:jc w:val="both"/>
      </w:pPr>
      <w:r w:rsidRPr="00B12496">
        <w:t>Оценка 201</w:t>
      </w:r>
      <w:r w:rsidR="003237CC">
        <w:t>9</w:t>
      </w:r>
      <w:r w:rsidR="008D46F7" w:rsidRPr="00B12496">
        <w:t xml:space="preserve"> </w:t>
      </w:r>
      <w:r w:rsidRPr="00B12496">
        <w:t xml:space="preserve">года составит </w:t>
      </w:r>
      <w:r w:rsidR="003237CC">
        <w:t>177,26</w:t>
      </w:r>
      <w:r w:rsidRPr="00B12496">
        <w:t xml:space="preserve"> млн.</w:t>
      </w:r>
      <w:r w:rsidR="00DD47B0" w:rsidRPr="00B12496">
        <w:t xml:space="preserve"> </w:t>
      </w:r>
      <w:r w:rsidRPr="00B12496">
        <w:t>р</w:t>
      </w:r>
      <w:r w:rsidR="003B4278" w:rsidRPr="00B12496">
        <w:t>уб</w:t>
      </w:r>
      <w:r w:rsidR="00DD47B0" w:rsidRPr="00B12496">
        <w:t>лей</w:t>
      </w:r>
      <w:r w:rsidR="003B4278" w:rsidRPr="00B12496">
        <w:t>.</w:t>
      </w:r>
      <w:r w:rsidRPr="00B12496">
        <w:t xml:space="preserve"> </w:t>
      </w:r>
    </w:p>
    <w:p w:rsidR="00A81B7F" w:rsidRPr="00B12496" w:rsidRDefault="003237CC" w:rsidP="00086634">
      <w:pPr>
        <w:spacing w:line="276" w:lineRule="auto"/>
        <w:ind w:firstLine="708"/>
        <w:jc w:val="both"/>
      </w:pPr>
      <w:r>
        <w:t>В 2020</w:t>
      </w:r>
      <w:r w:rsidR="00DD47B0" w:rsidRPr="00B12496">
        <w:t>-20</w:t>
      </w:r>
      <w:r>
        <w:t>22</w:t>
      </w:r>
      <w:r w:rsidR="00DD47B0" w:rsidRPr="00B12496">
        <w:t xml:space="preserve"> годах сохранится тенденция роста оборота розничной торговли в </w:t>
      </w:r>
      <w:r w:rsidR="00A81B7F" w:rsidRPr="00B12496">
        <w:t xml:space="preserve">среднем на </w:t>
      </w:r>
      <w:r w:rsidR="00C74CD3">
        <w:t>4-</w:t>
      </w:r>
      <w:r w:rsidR="00A81B7F" w:rsidRPr="00B12496">
        <w:t xml:space="preserve">5% </w:t>
      </w:r>
      <w:r w:rsidR="00467161" w:rsidRPr="00B12496">
        <w:t>ежегодно, к 20</w:t>
      </w:r>
      <w:r w:rsidR="0091105D" w:rsidRPr="00B12496">
        <w:t>2</w:t>
      </w:r>
      <w:r w:rsidR="00E56158" w:rsidRPr="00E56158">
        <w:t>2</w:t>
      </w:r>
      <w:r w:rsidR="00467161" w:rsidRPr="00B12496">
        <w:t xml:space="preserve"> году оборот розничной торговли достигнет  </w:t>
      </w:r>
      <w:r w:rsidR="00E56158" w:rsidRPr="00E56158">
        <w:t>198</w:t>
      </w:r>
      <w:r w:rsidR="00E56158">
        <w:t>,</w:t>
      </w:r>
      <w:r w:rsidR="00E56158" w:rsidRPr="00E56158">
        <w:t>25</w:t>
      </w:r>
      <w:r w:rsidR="0091105D" w:rsidRPr="00B12496">
        <w:t xml:space="preserve"> </w:t>
      </w:r>
      <w:r w:rsidR="00467161" w:rsidRPr="00B12496">
        <w:t>млн. рублей.</w:t>
      </w:r>
    </w:p>
    <w:p w:rsidR="0079261A" w:rsidRPr="00B12496" w:rsidRDefault="0079261A" w:rsidP="00086634">
      <w:pPr>
        <w:spacing w:line="276" w:lineRule="auto"/>
        <w:ind w:firstLine="708"/>
        <w:jc w:val="both"/>
      </w:pPr>
      <w:r w:rsidRPr="00B12496">
        <w:t xml:space="preserve">Объем платных услуг населению </w:t>
      </w:r>
      <w:r w:rsidR="00564597" w:rsidRPr="00B12496">
        <w:t>за 201</w:t>
      </w:r>
      <w:r w:rsidR="00E56158">
        <w:t>8</w:t>
      </w:r>
      <w:r w:rsidR="00564597" w:rsidRPr="00B12496">
        <w:t xml:space="preserve"> год </w:t>
      </w:r>
      <w:r w:rsidR="007F2C3D" w:rsidRPr="00B12496">
        <w:t xml:space="preserve">составил </w:t>
      </w:r>
      <w:r w:rsidR="00E56158">
        <w:t>24,9</w:t>
      </w:r>
      <w:r w:rsidR="00564597" w:rsidRPr="00B12496">
        <w:t xml:space="preserve"> млн. руб</w:t>
      </w:r>
      <w:r w:rsidRPr="00B12496">
        <w:t>лей</w:t>
      </w:r>
      <w:r w:rsidR="00E45611" w:rsidRPr="00B12496">
        <w:t xml:space="preserve">, что на </w:t>
      </w:r>
      <w:r w:rsidR="00E56158">
        <w:t>3,8</w:t>
      </w:r>
      <w:r w:rsidR="00564597" w:rsidRPr="00B12496">
        <w:t xml:space="preserve"> % </w:t>
      </w:r>
      <w:r w:rsidR="0091105D" w:rsidRPr="00B12496">
        <w:t>больше</w:t>
      </w:r>
      <w:r w:rsidR="00564597" w:rsidRPr="00B12496">
        <w:t>, чем за 201</w:t>
      </w:r>
      <w:r w:rsidR="00E56158">
        <w:t>7</w:t>
      </w:r>
      <w:r w:rsidR="0091105D" w:rsidRPr="00B12496">
        <w:t xml:space="preserve"> </w:t>
      </w:r>
      <w:r w:rsidR="007F2C3D" w:rsidRPr="00B12496">
        <w:t>г</w:t>
      </w:r>
      <w:r w:rsidR="00F70050" w:rsidRPr="00B12496">
        <w:t>од</w:t>
      </w:r>
      <w:r w:rsidR="007F2C3D" w:rsidRPr="00B12496">
        <w:t xml:space="preserve">. </w:t>
      </w:r>
    </w:p>
    <w:p w:rsidR="00086634" w:rsidRPr="00B12496" w:rsidRDefault="00086634" w:rsidP="00086634">
      <w:pPr>
        <w:spacing w:line="276" w:lineRule="auto"/>
        <w:ind w:firstLine="708"/>
        <w:jc w:val="both"/>
      </w:pPr>
      <w:r w:rsidRPr="00B12496">
        <w:rPr>
          <w:i/>
        </w:rPr>
        <w:t>По предыдущему прогнозу объем платных услуг</w:t>
      </w:r>
      <w:r w:rsidRPr="00B12496">
        <w:t xml:space="preserve">, </w:t>
      </w:r>
      <w:r w:rsidRPr="00B12496">
        <w:rPr>
          <w:i/>
        </w:rPr>
        <w:t xml:space="preserve">оказанных населению составлял </w:t>
      </w:r>
      <w:r w:rsidR="00E56158">
        <w:rPr>
          <w:i/>
        </w:rPr>
        <w:t>27,31</w:t>
      </w:r>
      <w:r w:rsidRPr="00B12496">
        <w:rPr>
          <w:i/>
        </w:rPr>
        <w:t xml:space="preserve"> млн. рублей, в настоящем прогнозе </w:t>
      </w:r>
      <w:r w:rsidR="00E56158">
        <w:rPr>
          <w:i/>
        </w:rPr>
        <w:t>27,14</w:t>
      </w:r>
      <w:r w:rsidR="003447CA">
        <w:rPr>
          <w:i/>
        </w:rPr>
        <w:t xml:space="preserve"> </w:t>
      </w:r>
      <w:r w:rsidRPr="00B12496">
        <w:rPr>
          <w:i/>
        </w:rPr>
        <w:t>млн. рублей. Показатель уточнен в связи с корректировкой отчетных данных и текущей динамикой в отрасли.</w:t>
      </w:r>
    </w:p>
    <w:p w:rsidR="00DD47B0" w:rsidRPr="00B12496" w:rsidRDefault="00A81B7F" w:rsidP="00D01CB3">
      <w:pPr>
        <w:spacing w:line="276" w:lineRule="auto"/>
        <w:ind w:firstLine="709"/>
        <w:jc w:val="both"/>
      </w:pPr>
      <w:r w:rsidRPr="00B12496">
        <w:t>Оценка 201</w:t>
      </w:r>
      <w:r w:rsidR="00E56158">
        <w:t>9</w:t>
      </w:r>
      <w:r w:rsidR="003255D0" w:rsidRPr="00B12496">
        <w:t xml:space="preserve"> </w:t>
      </w:r>
      <w:r w:rsidRPr="00B12496">
        <w:t xml:space="preserve">года составит </w:t>
      </w:r>
      <w:r w:rsidR="00E56158">
        <w:t>26,05</w:t>
      </w:r>
      <w:r w:rsidR="00722675" w:rsidRPr="00B12496">
        <w:t xml:space="preserve"> </w:t>
      </w:r>
      <w:r w:rsidRPr="00B12496">
        <w:t>млн.</w:t>
      </w:r>
      <w:r w:rsidR="00DD47B0" w:rsidRPr="00B12496">
        <w:t xml:space="preserve"> </w:t>
      </w:r>
      <w:r w:rsidRPr="00B12496">
        <w:t>р</w:t>
      </w:r>
      <w:r w:rsidR="00DD47B0" w:rsidRPr="00B12496">
        <w:t xml:space="preserve">ублей. </w:t>
      </w:r>
    </w:p>
    <w:p w:rsidR="003917EC" w:rsidRPr="00B12496" w:rsidRDefault="003917EC" w:rsidP="003917EC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B12496">
        <w:tab/>
      </w:r>
      <w:r w:rsidRPr="00B12496">
        <w:tab/>
        <w:t>На предстоящую перспективу приоритетными направлениями в сфере потребительского рынка являются: обеспечение доступности для всего населения услуг торговли и платных услуг, расширение объемов и продаж и ассортимента продукции местных товаропроизводителей, внедрение современных форм торговли и оказания услуг.</w:t>
      </w:r>
    </w:p>
    <w:p w:rsidR="00A81B7F" w:rsidRPr="00B12496" w:rsidRDefault="003917EC" w:rsidP="00086634">
      <w:pPr>
        <w:spacing w:line="276" w:lineRule="auto"/>
        <w:ind w:firstLine="708"/>
        <w:jc w:val="both"/>
      </w:pPr>
      <w:r w:rsidRPr="00B12496">
        <w:rPr>
          <w:b/>
        </w:rPr>
        <w:t>Инвестиции.</w:t>
      </w:r>
      <w:r w:rsidRPr="00B12496">
        <w:t xml:space="preserve"> </w:t>
      </w:r>
      <w:r w:rsidR="00A81B7F" w:rsidRPr="00B12496">
        <w:t xml:space="preserve">Объем инвестиций в основной капитал, направленный на развитие экономики и социальной сферы крупных и средних предприятий и организаций </w:t>
      </w:r>
      <w:r w:rsidR="00D23BB7" w:rsidRPr="00B12496">
        <w:t>города</w:t>
      </w:r>
      <w:r w:rsidR="00A81B7F" w:rsidRPr="00B12496">
        <w:t xml:space="preserve"> в 201</w:t>
      </w:r>
      <w:r w:rsidR="00E56158">
        <w:t>8</w:t>
      </w:r>
      <w:r w:rsidR="00A81B7F" w:rsidRPr="00B12496">
        <w:t xml:space="preserve"> году составил </w:t>
      </w:r>
      <w:r w:rsidR="00E56158">
        <w:t>218,4</w:t>
      </w:r>
      <w:r w:rsidR="00EA5723" w:rsidRPr="00B12496">
        <w:t xml:space="preserve"> </w:t>
      </w:r>
      <w:r w:rsidR="00A81B7F" w:rsidRPr="00B12496">
        <w:t xml:space="preserve"> млн.</w:t>
      </w:r>
      <w:r w:rsidR="00A33E0C" w:rsidRPr="00B12496">
        <w:t xml:space="preserve"> </w:t>
      </w:r>
      <w:r w:rsidR="00D23BB7" w:rsidRPr="00B12496">
        <w:t xml:space="preserve">рублей, что </w:t>
      </w:r>
      <w:r w:rsidR="00E56158">
        <w:t>в 8,6 раза</w:t>
      </w:r>
      <w:r w:rsidR="00B544BC" w:rsidRPr="00B12496">
        <w:t xml:space="preserve"> </w:t>
      </w:r>
      <w:r w:rsidR="003447CA">
        <w:t>больше</w:t>
      </w:r>
      <w:r w:rsidR="00B544BC" w:rsidRPr="00B12496">
        <w:t xml:space="preserve"> уровня соответствующего периода предыдущего года в действующих ценах.</w:t>
      </w:r>
      <w:r w:rsidR="00A81B7F" w:rsidRPr="00B12496">
        <w:t xml:space="preserve"> </w:t>
      </w:r>
    </w:p>
    <w:p w:rsidR="003917EC" w:rsidRDefault="003917EC" w:rsidP="003917EC">
      <w:pPr>
        <w:spacing w:line="276" w:lineRule="auto"/>
        <w:ind w:firstLine="540"/>
        <w:jc w:val="both"/>
        <w:rPr>
          <w:i/>
        </w:rPr>
      </w:pPr>
      <w:r w:rsidRPr="00B12496">
        <w:rPr>
          <w:i/>
        </w:rPr>
        <w:tab/>
        <w:t>По предыдущему прогнозу объем инвестиций в основной капитал организаций</w:t>
      </w:r>
      <w:r w:rsidRPr="00B12496">
        <w:rPr>
          <w:b/>
          <w:i/>
        </w:rPr>
        <w:t xml:space="preserve"> </w:t>
      </w:r>
      <w:r w:rsidRPr="00B12496">
        <w:rPr>
          <w:i/>
        </w:rPr>
        <w:t xml:space="preserve"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 </w:t>
      </w:r>
      <w:r w:rsidRPr="00B12496">
        <w:rPr>
          <w:i/>
        </w:rPr>
        <w:lastRenderedPageBreak/>
        <w:t xml:space="preserve">составлял </w:t>
      </w:r>
      <w:r w:rsidR="00DF716C">
        <w:rPr>
          <w:i/>
        </w:rPr>
        <w:t>39,</w:t>
      </w:r>
      <w:r w:rsidR="00DF716C" w:rsidRPr="00DF716C">
        <w:rPr>
          <w:i/>
        </w:rPr>
        <w:t>10</w:t>
      </w:r>
      <w:r w:rsidRPr="00B12496">
        <w:rPr>
          <w:i/>
        </w:rPr>
        <w:t xml:space="preserve"> млн. рублей, в настоящем прогнозе </w:t>
      </w:r>
      <w:r w:rsidR="00470B36">
        <w:rPr>
          <w:i/>
        </w:rPr>
        <w:t xml:space="preserve">15,6 </w:t>
      </w:r>
      <w:r w:rsidRPr="00B12496">
        <w:rPr>
          <w:i/>
        </w:rPr>
        <w:t>млн. рублей.</w:t>
      </w:r>
      <w:r w:rsidRPr="00B12496">
        <w:t xml:space="preserve"> </w:t>
      </w:r>
      <w:r w:rsidRPr="00B12496">
        <w:rPr>
          <w:i/>
        </w:rPr>
        <w:t>Показатель  уточнен в связи с корректировкой отчетных данных и текущей динамикой в отрасли. </w:t>
      </w:r>
    </w:p>
    <w:p w:rsidR="003447CA" w:rsidRPr="00B12496" w:rsidRDefault="003447CA" w:rsidP="003917EC">
      <w:pPr>
        <w:spacing w:line="276" w:lineRule="auto"/>
        <w:ind w:firstLine="540"/>
        <w:jc w:val="both"/>
        <w:rPr>
          <w:i/>
        </w:rPr>
      </w:pPr>
      <w:r>
        <w:tab/>
      </w:r>
      <w:r w:rsidRPr="00B12496">
        <w:t>Оценка 201</w:t>
      </w:r>
      <w:r w:rsidR="00470B36">
        <w:t>9</w:t>
      </w:r>
      <w:r w:rsidRPr="00B12496">
        <w:t xml:space="preserve"> года составит</w:t>
      </w:r>
      <w:r>
        <w:t xml:space="preserve"> </w:t>
      </w:r>
      <w:r w:rsidR="00470B36">
        <w:t>15,0</w:t>
      </w:r>
      <w:r>
        <w:t xml:space="preserve"> млн. рублей.</w:t>
      </w:r>
    </w:p>
    <w:p w:rsidR="003917EC" w:rsidRPr="00B12496" w:rsidRDefault="003917EC" w:rsidP="003917EC">
      <w:pPr>
        <w:spacing w:line="276" w:lineRule="auto"/>
        <w:ind w:firstLine="540"/>
        <w:jc w:val="both"/>
        <w:rPr>
          <w:lang w:eastAsia="en-US"/>
        </w:rPr>
      </w:pPr>
      <w:r w:rsidRPr="00B12496">
        <w:rPr>
          <w:rFonts w:eastAsia="Calibri"/>
          <w:lang w:eastAsia="en-US"/>
        </w:rPr>
        <w:tab/>
      </w:r>
      <w:r w:rsidR="003447CA">
        <w:rPr>
          <w:rFonts w:eastAsia="Calibri"/>
          <w:lang w:eastAsia="en-US"/>
        </w:rPr>
        <w:t xml:space="preserve">В </w:t>
      </w:r>
      <w:r w:rsidR="00470B36">
        <w:rPr>
          <w:rFonts w:eastAsia="Calibri"/>
          <w:lang w:eastAsia="en-US"/>
        </w:rPr>
        <w:t>среднем прирост инвестиций в 2020</w:t>
      </w:r>
      <w:r w:rsidRPr="00B12496">
        <w:rPr>
          <w:rFonts w:eastAsia="Calibri"/>
          <w:lang w:eastAsia="en-US"/>
        </w:rPr>
        <w:t xml:space="preserve"> – 202</w:t>
      </w:r>
      <w:r w:rsidR="00470B36">
        <w:rPr>
          <w:rFonts w:eastAsia="Calibri"/>
          <w:lang w:eastAsia="en-US"/>
        </w:rPr>
        <w:t>2</w:t>
      </w:r>
      <w:r w:rsidRPr="00B12496">
        <w:rPr>
          <w:rFonts w:eastAsia="Calibri"/>
          <w:lang w:eastAsia="en-US"/>
        </w:rPr>
        <w:t xml:space="preserve"> годы составит </w:t>
      </w:r>
      <w:r w:rsidR="003447CA">
        <w:rPr>
          <w:rFonts w:eastAsia="Calibri"/>
          <w:lang w:eastAsia="en-US"/>
        </w:rPr>
        <w:t>4</w:t>
      </w:r>
      <w:r w:rsidR="00C74CD3">
        <w:rPr>
          <w:rFonts w:eastAsia="Calibri"/>
          <w:lang w:eastAsia="en-US"/>
        </w:rPr>
        <w:t>-5</w:t>
      </w:r>
      <w:r w:rsidRPr="00B12496">
        <w:rPr>
          <w:rFonts w:eastAsia="Calibri"/>
          <w:lang w:eastAsia="en-US"/>
        </w:rPr>
        <w:t xml:space="preserve"> % в год. </w:t>
      </w:r>
    </w:p>
    <w:p w:rsidR="003917EC" w:rsidRPr="00B12496" w:rsidRDefault="003917EC" w:rsidP="003917EC">
      <w:pPr>
        <w:spacing w:line="276" w:lineRule="auto"/>
        <w:ind w:firstLine="540"/>
        <w:jc w:val="both"/>
      </w:pPr>
      <w:r w:rsidRPr="00B12496">
        <w:tab/>
        <w:t>Инвестиционная политика в прогнозируемый период будет направлена на сохранение благоприятных условий для привлечения в экономику города инвестиций за счет всех источников финансирования.</w:t>
      </w:r>
    </w:p>
    <w:p w:rsidR="003917EC" w:rsidRPr="00B12496" w:rsidRDefault="00D01CB3" w:rsidP="003917EC">
      <w:pPr>
        <w:spacing w:line="276" w:lineRule="auto"/>
        <w:ind w:firstLine="540"/>
        <w:jc w:val="both"/>
      </w:pPr>
      <w:r>
        <w:rPr>
          <w:b/>
        </w:rPr>
        <w:tab/>
      </w:r>
      <w:r w:rsidR="003917EC" w:rsidRPr="00B12496">
        <w:rPr>
          <w:b/>
        </w:rPr>
        <w:t>Строительство.</w:t>
      </w:r>
      <w:r w:rsidR="003917EC" w:rsidRPr="00B12496">
        <w:t xml:space="preserve">    В 201</w:t>
      </w:r>
      <w:r w:rsidR="00470B36">
        <w:t>8</w:t>
      </w:r>
      <w:r w:rsidR="003917EC" w:rsidRPr="00B12496">
        <w:t xml:space="preserve"> году объем выполненных работ по виду деятельности «строительство» составил 0,0 млн. рублей. </w:t>
      </w:r>
    </w:p>
    <w:p w:rsidR="003917EC" w:rsidRPr="00B12496" w:rsidRDefault="003917EC" w:rsidP="003917EC">
      <w:pPr>
        <w:tabs>
          <w:tab w:val="left" w:pos="567"/>
        </w:tabs>
        <w:spacing w:line="276" w:lineRule="auto"/>
        <w:jc w:val="both"/>
      </w:pPr>
      <w:r w:rsidRPr="00B12496">
        <w:t xml:space="preserve"> </w:t>
      </w:r>
      <w:r w:rsidRPr="00B12496">
        <w:tab/>
      </w:r>
      <w:r w:rsidR="00D01CB3">
        <w:tab/>
      </w:r>
      <w:r w:rsidRPr="00B12496">
        <w:t>В 201</w:t>
      </w:r>
      <w:r w:rsidR="002C7837">
        <w:t>8</w:t>
      </w:r>
      <w:r w:rsidRPr="00B12496">
        <w:t xml:space="preserve"> году на территории Шенкурского района за счет всех источников финансирования введено</w:t>
      </w:r>
      <w:r w:rsidR="00F56982" w:rsidRPr="00B12496">
        <w:t xml:space="preserve"> в действие</w:t>
      </w:r>
      <w:r w:rsidRPr="00B12496">
        <w:t xml:space="preserve"> </w:t>
      </w:r>
      <w:r w:rsidR="002C7837">
        <w:t>1325</w:t>
      </w:r>
      <w:r w:rsidRPr="00B12496">
        <w:t xml:space="preserve">  кв. метров жилых домов. Ввод жилья был осуществлен индивидуальными застройщиками.</w:t>
      </w:r>
    </w:p>
    <w:p w:rsidR="00220048" w:rsidRPr="00B12496" w:rsidRDefault="00D01CB3" w:rsidP="00C74CD3">
      <w:pPr>
        <w:ind w:firstLine="567"/>
        <w:jc w:val="both"/>
      </w:pPr>
      <w:r>
        <w:tab/>
      </w:r>
      <w:r w:rsidR="00220048">
        <w:rPr>
          <w:b/>
        </w:rPr>
        <w:t>Труд</w:t>
      </w:r>
      <w:r w:rsidR="00567758" w:rsidRPr="00B12496">
        <w:rPr>
          <w:b/>
        </w:rPr>
        <w:t>.</w:t>
      </w:r>
      <w:r w:rsidR="00220048">
        <w:tab/>
      </w:r>
      <w:r w:rsidR="00220048" w:rsidRPr="00A401DC">
        <w:rPr>
          <w:color w:val="000000"/>
        </w:rPr>
        <w:t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</w:t>
      </w:r>
    </w:p>
    <w:p w:rsidR="00F56982" w:rsidRPr="00B12496" w:rsidRDefault="00F56982" w:rsidP="00F56982">
      <w:pPr>
        <w:autoSpaceDE w:val="0"/>
        <w:autoSpaceDN w:val="0"/>
        <w:adjustRightInd w:val="0"/>
        <w:spacing w:line="276" w:lineRule="auto"/>
        <w:jc w:val="both"/>
      </w:pPr>
      <w:r w:rsidRPr="00B12496">
        <w:t xml:space="preserve">         </w:t>
      </w:r>
      <w:r w:rsidR="00D01CB3">
        <w:tab/>
      </w:r>
      <w:r w:rsidRPr="00B12496">
        <w:t xml:space="preserve">Среднесписочная численность работников организаций с учетом филиалов и </w:t>
      </w:r>
      <w:r w:rsidR="00220048">
        <w:t>структурных подразделений в 201</w:t>
      </w:r>
      <w:r w:rsidR="002C7837">
        <w:t>8</w:t>
      </w:r>
      <w:r w:rsidRPr="00B12496">
        <w:t xml:space="preserve"> году составила </w:t>
      </w:r>
      <w:r w:rsidR="002C7837">
        <w:t xml:space="preserve">1173 </w:t>
      </w:r>
      <w:r w:rsidRPr="00B12496">
        <w:t xml:space="preserve">человек, что на </w:t>
      </w:r>
      <w:r w:rsidR="00156573">
        <w:t>15</w:t>
      </w:r>
      <w:r w:rsidRPr="00B12496">
        <w:t xml:space="preserve"> человек меньше, чем в 201</w:t>
      </w:r>
      <w:r w:rsidR="00156573">
        <w:t>7</w:t>
      </w:r>
      <w:r w:rsidRPr="00B12496">
        <w:t xml:space="preserve"> году. </w:t>
      </w:r>
    </w:p>
    <w:p w:rsidR="00F56982" w:rsidRPr="00B12496" w:rsidRDefault="00D01CB3" w:rsidP="00F56982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F56982" w:rsidRPr="00B12496">
        <w:rPr>
          <w:i/>
        </w:rPr>
        <w:t>По предыдущему прогнозу среднесписочная численность работников организаций с учетом филиалов и структурных подразделений</w:t>
      </w:r>
      <w:r w:rsidR="00F56982" w:rsidRPr="00B12496">
        <w:t xml:space="preserve"> </w:t>
      </w:r>
      <w:r w:rsidR="00F56982" w:rsidRPr="00B12496">
        <w:rPr>
          <w:i/>
        </w:rPr>
        <w:t xml:space="preserve">составляла </w:t>
      </w:r>
      <w:r w:rsidR="00156573">
        <w:rPr>
          <w:i/>
        </w:rPr>
        <w:t>1122</w:t>
      </w:r>
      <w:r w:rsidR="00F56982" w:rsidRPr="00B12496">
        <w:rPr>
          <w:i/>
        </w:rPr>
        <w:t xml:space="preserve"> человек, в настоящем прогнозе </w:t>
      </w:r>
      <w:r w:rsidR="00156573">
        <w:rPr>
          <w:i/>
        </w:rPr>
        <w:t>1142</w:t>
      </w:r>
      <w:r w:rsidR="00F56982" w:rsidRPr="00B12496">
        <w:rPr>
          <w:i/>
        </w:rPr>
        <w:t xml:space="preserve"> человек.  </w:t>
      </w:r>
      <w:r w:rsidR="00156573" w:rsidRPr="00130917">
        <w:rPr>
          <w:i/>
        </w:rPr>
        <w:t>Показатель уточнен с учетом итогов 2018 года и текущей статистической отчетности</w:t>
      </w:r>
      <w:r w:rsidR="00156573">
        <w:rPr>
          <w:i/>
        </w:rPr>
        <w:t>.</w:t>
      </w:r>
    </w:p>
    <w:p w:rsidR="00156573" w:rsidRPr="00130917" w:rsidRDefault="00C74CD3" w:rsidP="00156573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</w:t>
      </w:r>
      <w:r w:rsidRPr="00A401DC">
        <w:t xml:space="preserve">  </w:t>
      </w:r>
      <w:r w:rsidR="00156573" w:rsidRPr="00130917">
        <w:rPr>
          <w:color w:val="FF0000"/>
        </w:rPr>
        <w:t xml:space="preserve">  </w:t>
      </w:r>
      <w:r w:rsidR="00156573" w:rsidRPr="00130917">
        <w:t xml:space="preserve">Оценка на 2019 год по среднесписочной численности работников составит </w:t>
      </w:r>
      <w:r w:rsidR="00156573">
        <w:t>1</w:t>
      </w:r>
      <w:r w:rsidR="00BD4636">
        <w:t>174</w:t>
      </w:r>
      <w:r w:rsidR="00156573" w:rsidRPr="00130917">
        <w:t xml:space="preserve"> человек. Расчет выполнен </w:t>
      </w:r>
      <w:r w:rsidR="00156573">
        <w:t>на основе</w:t>
      </w:r>
      <w:r w:rsidR="00156573" w:rsidRPr="00130917">
        <w:t xml:space="preserve">  данных </w:t>
      </w:r>
      <w:proofErr w:type="spellStart"/>
      <w:r w:rsidR="00156573" w:rsidRPr="00130917">
        <w:t>Архангельскстат</w:t>
      </w:r>
      <w:proofErr w:type="spellEnd"/>
      <w:r w:rsidR="00156573" w:rsidRPr="00130917">
        <w:t xml:space="preserve"> за январь-</w:t>
      </w:r>
      <w:r w:rsidR="00156573">
        <w:t>июнь</w:t>
      </w:r>
      <w:r w:rsidR="00156573" w:rsidRPr="00130917">
        <w:t xml:space="preserve"> 2019г.</w:t>
      </w:r>
    </w:p>
    <w:p w:rsidR="00156573" w:rsidRPr="004D5EEC" w:rsidRDefault="00156573" w:rsidP="00156573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r>
        <w:tab/>
      </w:r>
      <w:r w:rsidRPr="004D5EEC">
        <w:t xml:space="preserve">Расчет прогнозной   численности работников на 2020-2022 годы по базовому варианту производился исходя из средней за </w:t>
      </w:r>
      <w:r>
        <w:t>4</w:t>
      </w:r>
      <w:r w:rsidRPr="004D5EEC">
        <w:t xml:space="preserve"> </w:t>
      </w:r>
      <w:r>
        <w:t>года</w:t>
      </w:r>
      <w:r w:rsidRPr="004D5EEC">
        <w:t xml:space="preserve"> (201</w:t>
      </w:r>
      <w:r>
        <w:t>5</w:t>
      </w:r>
      <w:r w:rsidRPr="004D5EEC">
        <w:t xml:space="preserve">-2018 гг.) от среднесписочной численности работников </w:t>
      </w:r>
      <w:r>
        <w:t>на основе</w:t>
      </w:r>
      <w:r w:rsidRPr="004D5EEC">
        <w:t xml:space="preserve"> данных </w:t>
      </w:r>
      <w:proofErr w:type="spellStart"/>
      <w:r w:rsidRPr="004D5EEC">
        <w:t>Архангельскстат</w:t>
      </w:r>
      <w:proofErr w:type="spellEnd"/>
      <w:r w:rsidRPr="004D5EEC">
        <w:t>.</w:t>
      </w:r>
    </w:p>
    <w:p w:rsidR="00C74CD3" w:rsidRPr="00A401DC" w:rsidRDefault="00C74CD3" w:rsidP="00C74CD3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 </w:t>
      </w:r>
      <w:r w:rsidR="00156573">
        <w:rPr>
          <w:color w:val="FF0000"/>
        </w:rPr>
        <w:tab/>
      </w:r>
      <w:r w:rsidRPr="00A401DC">
        <w:t>Среднемесячная заработная плата</w:t>
      </w:r>
      <w:r>
        <w:t xml:space="preserve"> работников организаций (без субъектов малого предпринимательства)</w:t>
      </w:r>
      <w:r w:rsidRPr="00A401DC">
        <w:t xml:space="preserve"> в 201</w:t>
      </w:r>
      <w:r w:rsidR="00156573">
        <w:t>8</w:t>
      </w:r>
      <w:r w:rsidRPr="00A401DC">
        <w:t xml:space="preserve"> году составила </w:t>
      </w:r>
      <w:r w:rsidR="00156573">
        <w:t>36367</w:t>
      </w:r>
      <w:r w:rsidR="00C740A6">
        <w:t xml:space="preserve"> </w:t>
      </w:r>
      <w:r w:rsidRPr="00A401DC">
        <w:t xml:space="preserve"> рубл</w:t>
      </w:r>
      <w:r w:rsidR="00156573">
        <w:t>ей</w:t>
      </w:r>
      <w:r w:rsidRPr="00A401DC">
        <w:t xml:space="preserve">, что на </w:t>
      </w:r>
      <w:r w:rsidR="003F52B5">
        <w:t>18,3</w:t>
      </w:r>
      <w:r w:rsidRPr="00A401DC">
        <w:t>% больше, чем в 201</w:t>
      </w:r>
      <w:r w:rsidR="003F52B5">
        <w:t>7</w:t>
      </w:r>
      <w:r w:rsidRPr="00A401DC">
        <w:t xml:space="preserve"> году (рост в 2016 году средней заработной платы составил  </w:t>
      </w:r>
      <w:r w:rsidR="003F52B5">
        <w:t>3,5</w:t>
      </w:r>
      <w:r w:rsidRPr="00A401DC">
        <w:t xml:space="preserve"> % по сравнению с 201</w:t>
      </w:r>
      <w:r w:rsidR="003F52B5">
        <w:t>6</w:t>
      </w:r>
      <w:r w:rsidRPr="00A401DC">
        <w:t xml:space="preserve"> годом).</w:t>
      </w:r>
      <w:r w:rsidRPr="00A401DC">
        <w:rPr>
          <w:bCs/>
        </w:rPr>
        <w:t xml:space="preserve"> </w:t>
      </w:r>
    </w:p>
    <w:p w:rsidR="00C74CD3" w:rsidRDefault="00C74CD3" w:rsidP="00C74CD3">
      <w:pPr>
        <w:spacing w:line="276" w:lineRule="auto"/>
        <w:ind w:firstLine="540"/>
        <w:jc w:val="both"/>
        <w:rPr>
          <w:i/>
        </w:rPr>
      </w:pPr>
      <w:r w:rsidRPr="00A401DC">
        <w:rPr>
          <w:i/>
        </w:rPr>
        <w:t>По предыдущему прогнозу среднемесячная заработная плата</w:t>
      </w:r>
      <w:r w:rsidRPr="00A401DC">
        <w:t xml:space="preserve"> </w:t>
      </w:r>
      <w:r w:rsidRPr="00A401DC">
        <w:rPr>
          <w:i/>
        </w:rPr>
        <w:t xml:space="preserve">составляла </w:t>
      </w:r>
      <w:r w:rsidR="003F52B5">
        <w:rPr>
          <w:i/>
        </w:rPr>
        <w:t>39277</w:t>
      </w:r>
      <w:r w:rsidRPr="00A401DC">
        <w:rPr>
          <w:i/>
        </w:rPr>
        <w:t xml:space="preserve"> рублей, в настоящем прогнозе </w:t>
      </w:r>
      <w:r w:rsidR="003F52B5">
        <w:rPr>
          <w:i/>
        </w:rPr>
        <w:t>42665</w:t>
      </w:r>
      <w:r w:rsidR="00C740A6">
        <w:rPr>
          <w:i/>
        </w:rPr>
        <w:t xml:space="preserve"> </w:t>
      </w:r>
      <w:r w:rsidRPr="00A401DC">
        <w:rPr>
          <w:i/>
        </w:rPr>
        <w:t>рублей. Показатель уточнен в сторону увеличения в связи с корректировкой отче</w:t>
      </w:r>
      <w:r>
        <w:rPr>
          <w:i/>
        </w:rPr>
        <w:t>тных данных, текущей динамикой в экономике района.</w:t>
      </w:r>
    </w:p>
    <w:p w:rsidR="00C74CD3" w:rsidRPr="0091212D" w:rsidRDefault="00C74CD3" w:rsidP="00C74CD3">
      <w:pPr>
        <w:spacing w:line="276" w:lineRule="auto"/>
        <w:ind w:firstLine="540"/>
        <w:jc w:val="both"/>
        <w:rPr>
          <w:i/>
        </w:rPr>
      </w:pPr>
      <w:r>
        <w:t>В 201</w:t>
      </w:r>
      <w:r w:rsidR="003F52B5">
        <w:t>9</w:t>
      </w:r>
      <w:r>
        <w:t xml:space="preserve"> году среднемесячная заработная плата работников организаций (без субъектов малого предпринимательства) будет составлять </w:t>
      </w:r>
      <w:r w:rsidR="003F52B5">
        <w:t>40326</w:t>
      </w:r>
      <w:r>
        <w:t xml:space="preserve"> рублей, </w:t>
      </w:r>
      <w:r w:rsidRPr="0091212D">
        <w:t>с приростом к уровню 201</w:t>
      </w:r>
      <w:r w:rsidR="003F52B5">
        <w:t>8</w:t>
      </w:r>
      <w:r w:rsidRPr="0091212D">
        <w:t xml:space="preserve"> года – 1</w:t>
      </w:r>
      <w:r w:rsidR="003F52B5">
        <w:t>0,</w:t>
      </w:r>
      <w:r w:rsidRPr="0091212D">
        <w:t xml:space="preserve">9 %. </w:t>
      </w:r>
      <w:r>
        <w:t xml:space="preserve">Расчет выполнен исходя из </w:t>
      </w:r>
      <w:r w:rsidRPr="0091212D">
        <w:t>данных</w:t>
      </w:r>
      <w:r>
        <w:t xml:space="preserve"> </w:t>
      </w:r>
      <w:proofErr w:type="spellStart"/>
      <w:r>
        <w:t>Архангельскстат</w:t>
      </w:r>
      <w:proofErr w:type="spellEnd"/>
      <w:r>
        <w:t xml:space="preserve"> (</w:t>
      </w:r>
      <w:r w:rsidRPr="0091212D">
        <w:t>докл</w:t>
      </w:r>
      <w:r>
        <w:t>ад социально-экономического развития Шенкурского района) за январь-июнь 2018 года.</w:t>
      </w:r>
    </w:p>
    <w:p w:rsidR="003F52B5" w:rsidRPr="009F13BA" w:rsidRDefault="003F52B5" w:rsidP="003F52B5">
      <w:pPr>
        <w:spacing w:line="276" w:lineRule="auto"/>
        <w:ind w:firstLine="540"/>
        <w:jc w:val="both"/>
      </w:pPr>
      <w:r>
        <w:t>Прогноз на 2020</w:t>
      </w:r>
      <w:r w:rsidRPr="009F13BA">
        <w:t>-202</w:t>
      </w:r>
      <w:r>
        <w:t>2</w:t>
      </w:r>
      <w:r w:rsidRPr="009F13BA">
        <w:t>гг. произведен с применением индексов-дефляторов, предложенных Минэкономразвития РФ (базовый вариант: 2019г. / 2020г. 105,8%, 2020г. / 2021г. 106,3%, 2021г./2022г. 106,</w:t>
      </w:r>
      <w:r>
        <w:t>8</w:t>
      </w:r>
      <w:r w:rsidRPr="009F13BA">
        <w:t>%).</w:t>
      </w:r>
    </w:p>
    <w:p w:rsidR="00C74CD3" w:rsidRPr="00A401DC" w:rsidRDefault="00C74CD3" w:rsidP="00C74CD3">
      <w:pPr>
        <w:spacing w:line="276" w:lineRule="auto"/>
        <w:ind w:firstLine="567"/>
        <w:jc w:val="both"/>
        <w:rPr>
          <w:bCs/>
        </w:rPr>
      </w:pPr>
      <w:r w:rsidRPr="00A401DC">
        <w:lastRenderedPageBreak/>
        <w:t xml:space="preserve">Фонд начисленной заработной платы работников </w:t>
      </w:r>
      <w:r>
        <w:t xml:space="preserve">организаций (без субъектов малого предпринимательства) </w:t>
      </w:r>
      <w:r w:rsidRPr="00A401DC">
        <w:t>в 201</w:t>
      </w:r>
      <w:r w:rsidR="00E81364">
        <w:t>8</w:t>
      </w:r>
      <w:r w:rsidRPr="00A401DC">
        <w:t xml:space="preserve"> году увеличился  по сравнению с 201</w:t>
      </w:r>
      <w:r w:rsidR="00E81364">
        <w:t>7</w:t>
      </w:r>
      <w:r w:rsidRPr="00A401DC">
        <w:t xml:space="preserve"> годом на </w:t>
      </w:r>
      <w:r w:rsidR="00E81364">
        <w:t>16,8</w:t>
      </w:r>
      <w:r w:rsidRPr="00A401DC">
        <w:t xml:space="preserve">%   и составил </w:t>
      </w:r>
      <w:r w:rsidR="00E81364">
        <w:t>511,71</w:t>
      </w:r>
      <w:r w:rsidRPr="00A401DC">
        <w:t xml:space="preserve"> млн. рублей. </w:t>
      </w:r>
    </w:p>
    <w:p w:rsidR="00BD4636" w:rsidRPr="009F13BA" w:rsidRDefault="00C74CD3" w:rsidP="00BD4636">
      <w:pPr>
        <w:spacing w:line="276" w:lineRule="auto"/>
        <w:ind w:firstLine="567"/>
        <w:jc w:val="both"/>
        <w:rPr>
          <w:i/>
        </w:rPr>
      </w:pPr>
      <w:r w:rsidRPr="00A401DC">
        <w:rPr>
          <w:i/>
        </w:rPr>
        <w:t xml:space="preserve">По предыдущему  прогнозу  фонд заработной платы  составил </w:t>
      </w:r>
      <w:r w:rsidR="00C740A6">
        <w:rPr>
          <w:i/>
        </w:rPr>
        <w:t>5</w:t>
      </w:r>
      <w:r w:rsidR="00BD4636">
        <w:rPr>
          <w:i/>
        </w:rPr>
        <w:t>2</w:t>
      </w:r>
      <w:r w:rsidR="00C740A6">
        <w:rPr>
          <w:i/>
        </w:rPr>
        <w:t>8,</w:t>
      </w:r>
      <w:r w:rsidR="00BD4636">
        <w:rPr>
          <w:i/>
        </w:rPr>
        <w:t>727</w:t>
      </w:r>
      <w:r w:rsidRPr="00A401DC">
        <w:rPr>
          <w:i/>
        </w:rPr>
        <w:t xml:space="preserve">  млн. рублей, в настоящем прогнозе </w:t>
      </w:r>
      <w:r w:rsidR="00C740A6">
        <w:rPr>
          <w:i/>
        </w:rPr>
        <w:t>5</w:t>
      </w:r>
      <w:r w:rsidR="00BD4636">
        <w:rPr>
          <w:i/>
        </w:rPr>
        <w:t>84,699</w:t>
      </w:r>
      <w:r w:rsidRPr="00A401DC">
        <w:rPr>
          <w:i/>
        </w:rPr>
        <w:t xml:space="preserve"> млн. рублей. </w:t>
      </w:r>
      <w:r w:rsidR="00BD4636" w:rsidRPr="009F13BA">
        <w:rPr>
          <w:i/>
        </w:rPr>
        <w:t>Показатель скорректирован с учетом итогов 2018 года и текущей статистической отчетности.</w:t>
      </w:r>
    </w:p>
    <w:p w:rsidR="00BD4636" w:rsidRPr="009F13BA" w:rsidRDefault="00BD4636" w:rsidP="00BD4636">
      <w:pPr>
        <w:spacing w:line="276" w:lineRule="auto"/>
        <w:ind w:firstLine="567"/>
        <w:jc w:val="both"/>
      </w:pPr>
      <w:r w:rsidRPr="009F13BA">
        <w:rPr>
          <w:bCs/>
        </w:rPr>
        <w:t>Оценка 2019 года по фонду заработной платы работников организаций (без субъектов малого предпринимательства)</w:t>
      </w:r>
      <w:r w:rsidRPr="009F13BA">
        <w:rPr>
          <w:b/>
          <w:bCs/>
          <w:i/>
        </w:rPr>
        <w:t xml:space="preserve"> </w:t>
      </w:r>
      <w:r w:rsidRPr="009F13BA">
        <w:rPr>
          <w:bCs/>
        </w:rPr>
        <w:t xml:space="preserve">составит </w:t>
      </w:r>
      <w:r>
        <w:rPr>
          <w:bCs/>
        </w:rPr>
        <w:t>568,046</w:t>
      </w:r>
      <w:r w:rsidRPr="009F13BA">
        <w:rPr>
          <w:bCs/>
        </w:rPr>
        <w:t xml:space="preserve"> млн. рублей, увеличение к уровню 2018 года на </w:t>
      </w:r>
      <w:r>
        <w:rPr>
          <w:bCs/>
        </w:rPr>
        <w:t>11</w:t>
      </w:r>
      <w:r w:rsidRPr="009F13BA">
        <w:rPr>
          <w:bCs/>
        </w:rPr>
        <w:t xml:space="preserve">%. </w:t>
      </w:r>
      <w:r w:rsidRPr="00130917">
        <w:t xml:space="preserve">Расчет выполнен </w:t>
      </w:r>
      <w:r>
        <w:t>на основе</w:t>
      </w:r>
      <w:r w:rsidRPr="00130917">
        <w:t xml:space="preserve">  данных </w:t>
      </w:r>
      <w:proofErr w:type="spellStart"/>
      <w:r w:rsidRPr="00130917">
        <w:t>Архангельскстат</w:t>
      </w:r>
      <w:proofErr w:type="spellEnd"/>
      <w:r w:rsidRPr="00130917">
        <w:t xml:space="preserve"> за январь-</w:t>
      </w:r>
      <w:r>
        <w:t>июнь</w:t>
      </w:r>
      <w:r w:rsidRPr="00130917">
        <w:t xml:space="preserve"> 2019г.</w:t>
      </w:r>
    </w:p>
    <w:p w:rsidR="00BD4636" w:rsidRDefault="00BD4636" w:rsidP="00BD4636">
      <w:pPr>
        <w:spacing w:line="276" w:lineRule="auto"/>
        <w:ind w:firstLine="567"/>
        <w:jc w:val="both"/>
      </w:pPr>
      <w:r w:rsidRPr="00667A58">
        <w:t>Расчет прогноза фонда заработной платы на 2020-2022 годы производился исходя из среднемесячной заработной платы работников организаций и среднесписочной численности работающих.</w:t>
      </w:r>
      <w:r w:rsidRPr="00667A58">
        <w:rPr>
          <w:snapToGrid w:val="0"/>
        </w:rPr>
        <w:t xml:space="preserve"> В 2020 году фонд начисленной заработной платы составит </w:t>
      </w:r>
      <w:r>
        <w:rPr>
          <w:snapToGrid w:val="0"/>
        </w:rPr>
        <w:t>584,699</w:t>
      </w:r>
      <w:r w:rsidRPr="00667A58">
        <w:rPr>
          <w:snapToGrid w:val="0"/>
        </w:rPr>
        <w:t xml:space="preserve"> млн. рублей с приростом на </w:t>
      </w:r>
      <w:r>
        <w:rPr>
          <w:snapToGrid w:val="0"/>
        </w:rPr>
        <w:t>2,9</w:t>
      </w:r>
      <w:r w:rsidRPr="00667A58">
        <w:rPr>
          <w:snapToGrid w:val="0"/>
        </w:rPr>
        <w:t xml:space="preserve">% к предыдущему году. </w:t>
      </w:r>
      <w:r w:rsidRPr="00667A58">
        <w:t>В 202</w:t>
      </w:r>
      <w:r>
        <w:t>1</w:t>
      </w:r>
      <w:r w:rsidRPr="00667A58">
        <w:t xml:space="preserve"> году фонд начисленной заработной платы по прогнозу составит </w:t>
      </w:r>
      <w:r>
        <w:t>604,685</w:t>
      </w:r>
      <w:r w:rsidRPr="00667A58">
        <w:t xml:space="preserve"> млн. рублей с приростом на </w:t>
      </w:r>
      <w:r>
        <w:t>3,4</w:t>
      </w:r>
      <w:r w:rsidRPr="00667A58">
        <w:t xml:space="preserve">% к предыдущему году. В 2022 году фонд заработной платы по прогнозу составит </w:t>
      </w:r>
      <w:r w:rsidR="00465E78">
        <w:t>628,295</w:t>
      </w:r>
      <w:r w:rsidRPr="00667A58">
        <w:t xml:space="preserve"> млн. рублей с приростом на </w:t>
      </w:r>
      <w:r>
        <w:t>3,9</w:t>
      </w:r>
      <w:r w:rsidRPr="00667A58">
        <w:t>%к предыдущему году.</w:t>
      </w:r>
    </w:p>
    <w:p w:rsidR="00E44ACF" w:rsidRPr="00B12496" w:rsidRDefault="00F70050" w:rsidP="00BD4636">
      <w:pPr>
        <w:spacing w:line="276" w:lineRule="auto"/>
        <w:ind w:firstLine="567"/>
        <w:jc w:val="both"/>
      </w:pPr>
      <w:r w:rsidRPr="00B12496">
        <w:rPr>
          <w:b/>
        </w:rPr>
        <w:t>Занятость населения.</w:t>
      </w:r>
      <w:r w:rsidRPr="00B12496">
        <w:t xml:space="preserve"> </w:t>
      </w:r>
      <w:r w:rsidR="00B63107" w:rsidRPr="00B12496">
        <w:t>Ч</w:t>
      </w:r>
      <w:r w:rsidR="00567758" w:rsidRPr="00B12496">
        <w:t xml:space="preserve">исленность безработных </w:t>
      </w:r>
      <w:r w:rsidRPr="00B12496">
        <w:t xml:space="preserve">зарегистрированных в службе занятости </w:t>
      </w:r>
      <w:r w:rsidR="00567758" w:rsidRPr="00B12496">
        <w:t>на 1 января 20</w:t>
      </w:r>
      <w:r w:rsidR="00365924" w:rsidRPr="00B12496">
        <w:t>1</w:t>
      </w:r>
      <w:r w:rsidR="00465E78">
        <w:t>8</w:t>
      </w:r>
      <w:r w:rsidR="00567758" w:rsidRPr="00B12496">
        <w:t xml:space="preserve"> года составила </w:t>
      </w:r>
      <w:r w:rsidR="00465E78">
        <w:t>47</w:t>
      </w:r>
      <w:r w:rsidR="00567758" w:rsidRPr="00B12496">
        <w:t xml:space="preserve"> человек</w:t>
      </w:r>
      <w:r w:rsidR="00A63885">
        <w:t>, что на 1</w:t>
      </w:r>
      <w:r w:rsidR="00465E78">
        <w:t>9</w:t>
      </w:r>
      <w:r w:rsidR="00B63107" w:rsidRPr="00B12496">
        <w:t xml:space="preserve"> человек</w:t>
      </w:r>
      <w:r w:rsidR="0033436A" w:rsidRPr="00B12496">
        <w:t>а</w:t>
      </w:r>
      <w:r w:rsidR="00B63107" w:rsidRPr="00B12496">
        <w:t xml:space="preserve"> </w:t>
      </w:r>
      <w:r w:rsidR="00465E78">
        <w:t>меньше</w:t>
      </w:r>
      <w:r w:rsidR="00B63107" w:rsidRPr="00B12496">
        <w:t>, чем</w:t>
      </w:r>
      <w:r w:rsidR="00A63885">
        <w:t xml:space="preserve"> на 1 января 2017</w:t>
      </w:r>
      <w:r w:rsidR="00B63107" w:rsidRPr="00B12496">
        <w:t>г.</w:t>
      </w:r>
      <w:r w:rsidR="00E44ACF" w:rsidRPr="00B12496">
        <w:t xml:space="preserve"> </w:t>
      </w:r>
    </w:p>
    <w:p w:rsidR="00B63107" w:rsidRPr="00B12496" w:rsidRDefault="00234E13" w:rsidP="00086634">
      <w:pPr>
        <w:spacing w:line="276" w:lineRule="auto"/>
        <w:ind w:firstLine="708"/>
        <w:jc w:val="both"/>
      </w:pPr>
      <w:r w:rsidRPr="00B12496">
        <w:t>В 201</w:t>
      </w:r>
      <w:r w:rsidR="00465E78">
        <w:t>9</w:t>
      </w:r>
      <w:r w:rsidR="00B63107" w:rsidRPr="00B12496">
        <w:t xml:space="preserve"> году не ожидается роста безработицы и сокращения занятости.</w:t>
      </w:r>
    </w:p>
    <w:p w:rsidR="00E95583" w:rsidRPr="00B12496" w:rsidRDefault="00465E78" w:rsidP="00086634">
      <w:pPr>
        <w:spacing w:line="276" w:lineRule="auto"/>
        <w:ind w:firstLine="708"/>
        <w:jc w:val="both"/>
      </w:pPr>
      <w:r>
        <w:t>По прогнозу на 2020</w:t>
      </w:r>
      <w:r w:rsidR="00B63107" w:rsidRPr="00B12496">
        <w:t>-20</w:t>
      </w:r>
      <w:r w:rsidR="00234E13" w:rsidRPr="00B12496">
        <w:t>2</w:t>
      </w:r>
      <w:r>
        <w:t>2</w:t>
      </w:r>
      <w:r w:rsidR="00B63107" w:rsidRPr="00B12496">
        <w:t>гг. уровень зарегистрированной безработицы будет стабильным.</w:t>
      </w:r>
    </w:p>
    <w:sectPr w:rsidR="00E95583" w:rsidRPr="00B12496" w:rsidSect="000722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636" w:rsidRDefault="00BD4636">
      <w:r>
        <w:separator/>
      </w:r>
    </w:p>
  </w:endnote>
  <w:endnote w:type="continuationSeparator" w:id="1">
    <w:p w:rsidR="00BD4636" w:rsidRDefault="00BD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636" w:rsidRDefault="00BD4636">
      <w:r>
        <w:separator/>
      </w:r>
    </w:p>
  </w:footnote>
  <w:footnote w:type="continuationSeparator" w:id="1">
    <w:p w:rsidR="00BD4636" w:rsidRDefault="00BD46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63"/>
    <w:rsid w:val="00005D35"/>
    <w:rsid w:val="00020EFC"/>
    <w:rsid w:val="00031949"/>
    <w:rsid w:val="000622A8"/>
    <w:rsid w:val="00066661"/>
    <w:rsid w:val="0007207F"/>
    <w:rsid w:val="0007224E"/>
    <w:rsid w:val="000727EF"/>
    <w:rsid w:val="00075BCB"/>
    <w:rsid w:val="000821B9"/>
    <w:rsid w:val="00086634"/>
    <w:rsid w:val="00090B19"/>
    <w:rsid w:val="000A6E32"/>
    <w:rsid w:val="000D1F3D"/>
    <w:rsid w:val="000D20D4"/>
    <w:rsid w:val="000D4270"/>
    <w:rsid w:val="000D59D3"/>
    <w:rsid w:val="000E209C"/>
    <w:rsid w:val="000E4DB3"/>
    <w:rsid w:val="00107563"/>
    <w:rsid w:val="0011065A"/>
    <w:rsid w:val="001129B2"/>
    <w:rsid w:val="0011584D"/>
    <w:rsid w:val="00117147"/>
    <w:rsid w:val="00134863"/>
    <w:rsid w:val="00136D40"/>
    <w:rsid w:val="00155ED2"/>
    <w:rsid w:val="00156573"/>
    <w:rsid w:val="00157FF3"/>
    <w:rsid w:val="001663C4"/>
    <w:rsid w:val="001717B4"/>
    <w:rsid w:val="00174C49"/>
    <w:rsid w:val="00175F3D"/>
    <w:rsid w:val="001A6A17"/>
    <w:rsid w:val="001A7601"/>
    <w:rsid w:val="001C6D56"/>
    <w:rsid w:val="001E0EBC"/>
    <w:rsid w:val="001E723F"/>
    <w:rsid w:val="001F14A1"/>
    <w:rsid w:val="001F722F"/>
    <w:rsid w:val="00210D18"/>
    <w:rsid w:val="00220048"/>
    <w:rsid w:val="002344DC"/>
    <w:rsid w:val="00234E13"/>
    <w:rsid w:val="0024736C"/>
    <w:rsid w:val="00261856"/>
    <w:rsid w:val="00285451"/>
    <w:rsid w:val="00286E25"/>
    <w:rsid w:val="002B5376"/>
    <w:rsid w:val="002C73C5"/>
    <w:rsid w:val="002C7837"/>
    <w:rsid w:val="002F340C"/>
    <w:rsid w:val="002F3CF5"/>
    <w:rsid w:val="00305553"/>
    <w:rsid w:val="0030685B"/>
    <w:rsid w:val="003156D8"/>
    <w:rsid w:val="00315B7C"/>
    <w:rsid w:val="003237CC"/>
    <w:rsid w:val="003255D0"/>
    <w:rsid w:val="003261D7"/>
    <w:rsid w:val="00332022"/>
    <w:rsid w:val="0033436A"/>
    <w:rsid w:val="00336F57"/>
    <w:rsid w:val="00337D52"/>
    <w:rsid w:val="003447CA"/>
    <w:rsid w:val="003459AC"/>
    <w:rsid w:val="00356D3B"/>
    <w:rsid w:val="00357E28"/>
    <w:rsid w:val="00365924"/>
    <w:rsid w:val="003754CC"/>
    <w:rsid w:val="00387169"/>
    <w:rsid w:val="003917EC"/>
    <w:rsid w:val="0039770E"/>
    <w:rsid w:val="003A7578"/>
    <w:rsid w:val="003B4278"/>
    <w:rsid w:val="003B647B"/>
    <w:rsid w:val="003D7B06"/>
    <w:rsid w:val="003E501C"/>
    <w:rsid w:val="003F52B5"/>
    <w:rsid w:val="00401E9A"/>
    <w:rsid w:val="0040230E"/>
    <w:rsid w:val="00403FA6"/>
    <w:rsid w:val="00411BB1"/>
    <w:rsid w:val="00413AF4"/>
    <w:rsid w:val="00426B7F"/>
    <w:rsid w:val="0044126A"/>
    <w:rsid w:val="00441A1F"/>
    <w:rsid w:val="004445AC"/>
    <w:rsid w:val="00452E34"/>
    <w:rsid w:val="00453B1E"/>
    <w:rsid w:val="00455FEA"/>
    <w:rsid w:val="00465E78"/>
    <w:rsid w:val="00466A0D"/>
    <w:rsid w:val="00467161"/>
    <w:rsid w:val="00470B36"/>
    <w:rsid w:val="004714DD"/>
    <w:rsid w:val="004E19E3"/>
    <w:rsid w:val="004F5883"/>
    <w:rsid w:val="004F69C4"/>
    <w:rsid w:val="00511366"/>
    <w:rsid w:val="00521ED3"/>
    <w:rsid w:val="005308CA"/>
    <w:rsid w:val="00544EF3"/>
    <w:rsid w:val="005474BD"/>
    <w:rsid w:val="005504F3"/>
    <w:rsid w:val="00564597"/>
    <w:rsid w:val="00567758"/>
    <w:rsid w:val="005703B9"/>
    <w:rsid w:val="00572120"/>
    <w:rsid w:val="00580AF9"/>
    <w:rsid w:val="00587155"/>
    <w:rsid w:val="00595C7B"/>
    <w:rsid w:val="005A0033"/>
    <w:rsid w:val="005A2161"/>
    <w:rsid w:val="005C681C"/>
    <w:rsid w:val="005E0BF9"/>
    <w:rsid w:val="005E558F"/>
    <w:rsid w:val="005E5FA6"/>
    <w:rsid w:val="005F585D"/>
    <w:rsid w:val="005F7D27"/>
    <w:rsid w:val="006124A4"/>
    <w:rsid w:val="0062150F"/>
    <w:rsid w:val="00622A6E"/>
    <w:rsid w:val="00643DBE"/>
    <w:rsid w:val="00657CC2"/>
    <w:rsid w:val="00657D32"/>
    <w:rsid w:val="00660187"/>
    <w:rsid w:val="00660645"/>
    <w:rsid w:val="00664DC1"/>
    <w:rsid w:val="00674765"/>
    <w:rsid w:val="00681077"/>
    <w:rsid w:val="006847CC"/>
    <w:rsid w:val="00687344"/>
    <w:rsid w:val="006A0CDD"/>
    <w:rsid w:val="006D3165"/>
    <w:rsid w:val="006D3A8B"/>
    <w:rsid w:val="006E43A3"/>
    <w:rsid w:val="006E75A8"/>
    <w:rsid w:val="006F1692"/>
    <w:rsid w:val="007064B6"/>
    <w:rsid w:val="00722675"/>
    <w:rsid w:val="007269AC"/>
    <w:rsid w:val="007379A0"/>
    <w:rsid w:val="00753B3E"/>
    <w:rsid w:val="007541DB"/>
    <w:rsid w:val="007706CF"/>
    <w:rsid w:val="0079261A"/>
    <w:rsid w:val="007B22C1"/>
    <w:rsid w:val="007B27EB"/>
    <w:rsid w:val="007B3539"/>
    <w:rsid w:val="007B48F5"/>
    <w:rsid w:val="007B5267"/>
    <w:rsid w:val="007C0E00"/>
    <w:rsid w:val="007C2948"/>
    <w:rsid w:val="007C3465"/>
    <w:rsid w:val="007D16D7"/>
    <w:rsid w:val="007D4FD7"/>
    <w:rsid w:val="007F1DC5"/>
    <w:rsid w:val="007F2C3D"/>
    <w:rsid w:val="00800A38"/>
    <w:rsid w:val="00800AD3"/>
    <w:rsid w:val="00800FB1"/>
    <w:rsid w:val="008036A0"/>
    <w:rsid w:val="00821326"/>
    <w:rsid w:val="00822276"/>
    <w:rsid w:val="008245B0"/>
    <w:rsid w:val="008345E7"/>
    <w:rsid w:val="00843AE5"/>
    <w:rsid w:val="00845A28"/>
    <w:rsid w:val="00850A4B"/>
    <w:rsid w:val="00852F52"/>
    <w:rsid w:val="00853F3C"/>
    <w:rsid w:val="008559A2"/>
    <w:rsid w:val="00860958"/>
    <w:rsid w:val="0086331B"/>
    <w:rsid w:val="00883DEA"/>
    <w:rsid w:val="00892AA1"/>
    <w:rsid w:val="008A5E77"/>
    <w:rsid w:val="008C4133"/>
    <w:rsid w:val="008D46F7"/>
    <w:rsid w:val="0091105D"/>
    <w:rsid w:val="00950C14"/>
    <w:rsid w:val="00954487"/>
    <w:rsid w:val="0096264E"/>
    <w:rsid w:val="00963E3C"/>
    <w:rsid w:val="00983147"/>
    <w:rsid w:val="009A637F"/>
    <w:rsid w:val="009C46DA"/>
    <w:rsid w:val="009F221C"/>
    <w:rsid w:val="00A23F55"/>
    <w:rsid w:val="00A2496F"/>
    <w:rsid w:val="00A33E0C"/>
    <w:rsid w:val="00A3639D"/>
    <w:rsid w:val="00A40960"/>
    <w:rsid w:val="00A63885"/>
    <w:rsid w:val="00A642A5"/>
    <w:rsid w:val="00A81B7F"/>
    <w:rsid w:val="00A93CB5"/>
    <w:rsid w:val="00AD0D31"/>
    <w:rsid w:val="00AD56D6"/>
    <w:rsid w:val="00AE3F56"/>
    <w:rsid w:val="00AE4979"/>
    <w:rsid w:val="00AF5D0F"/>
    <w:rsid w:val="00B02CEF"/>
    <w:rsid w:val="00B06ACA"/>
    <w:rsid w:val="00B12496"/>
    <w:rsid w:val="00B14776"/>
    <w:rsid w:val="00B14A4E"/>
    <w:rsid w:val="00B26336"/>
    <w:rsid w:val="00B544BC"/>
    <w:rsid w:val="00B63107"/>
    <w:rsid w:val="00B74D9F"/>
    <w:rsid w:val="00B84CC6"/>
    <w:rsid w:val="00BA5C9B"/>
    <w:rsid w:val="00BB5577"/>
    <w:rsid w:val="00BD00D8"/>
    <w:rsid w:val="00BD4636"/>
    <w:rsid w:val="00BD620E"/>
    <w:rsid w:val="00BF0E4F"/>
    <w:rsid w:val="00C02A92"/>
    <w:rsid w:val="00C32731"/>
    <w:rsid w:val="00C35075"/>
    <w:rsid w:val="00C43B84"/>
    <w:rsid w:val="00C504F4"/>
    <w:rsid w:val="00C505FC"/>
    <w:rsid w:val="00C545F9"/>
    <w:rsid w:val="00C6468C"/>
    <w:rsid w:val="00C71756"/>
    <w:rsid w:val="00C74016"/>
    <w:rsid w:val="00C740A6"/>
    <w:rsid w:val="00C74CD3"/>
    <w:rsid w:val="00C8564A"/>
    <w:rsid w:val="00C857FD"/>
    <w:rsid w:val="00CA0DDE"/>
    <w:rsid w:val="00CC1E25"/>
    <w:rsid w:val="00CE309D"/>
    <w:rsid w:val="00CE6569"/>
    <w:rsid w:val="00CE6B53"/>
    <w:rsid w:val="00D01CB3"/>
    <w:rsid w:val="00D06D9E"/>
    <w:rsid w:val="00D1323C"/>
    <w:rsid w:val="00D14FF1"/>
    <w:rsid w:val="00D221C5"/>
    <w:rsid w:val="00D23BB7"/>
    <w:rsid w:val="00D332D4"/>
    <w:rsid w:val="00D422DE"/>
    <w:rsid w:val="00D611B4"/>
    <w:rsid w:val="00D77C94"/>
    <w:rsid w:val="00DA7C48"/>
    <w:rsid w:val="00DB0F5A"/>
    <w:rsid w:val="00DD47B0"/>
    <w:rsid w:val="00DF2A0F"/>
    <w:rsid w:val="00DF4AC8"/>
    <w:rsid w:val="00DF716C"/>
    <w:rsid w:val="00E100C4"/>
    <w:rsid w:val="00E44ACF"/>
    <w:rsid w:val="00E45185"/>
    <w:rsid w:val="00E45611"/>
    <w:rsid w:val="00E501ED"/>
    <w:rsid w:val="00E56158"/>
    <w:rsid w:val="00E62E1B"/>
    <w:rsid w:val="00E67FE0"/>
    <w:rsid w:val="00E76CC2"/>
    <w:rsid w:val="00E81364"/>
    <w:rsid w:val="00E816E6"/>
    <w:rsid w:val="00E95583"/>
    <w:rsid w:val="00E9567A"/>
    <w:rsid w:val="00E9743C"/>
    <w:rsid w:val="00EA418C"/>
    <w:rsid w:val="00EA5723"/>
    <w:rsid w:val="00EC62C0"/>
    <w:rsid w:val="00EE315B"/>
    <w:rsid w:val="00EE5E28"/>
    <w:rsid w:val="00EE616E"/>
    <w:rsid w:val="00EF6638"/>
    <w:rsid w:val="00F06BE1"/>
    <w:rsid w:val="00F10A33"/>
    <w:rsid w:val="00F13586"/>
    <w:rsid w:val="00F30C43"/>
    <w:rsid w:val="00F56982"/>
    <w:rsid w:val="00F70050"/>
    <w:rsid w:val="00F77C09"/>
    <w:rsid w:val="00F850E6"/>
    <w:rsid w:val="00FA2FD2"/>
    <w:rsid w:val="00FA3F99"/>
    <w:rsid w:val="00FA7270"/>
    <w:rsid w:val="00FB03D3"/>
    <w:rsid w:val="00FB1338"/>
    <w:rsid w:val="00FC27DB"/>
    <w:rsid w:val="00FC3670"/>
    <w:rsid w:val="00FC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D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6D5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C6D5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6D56"/>
    <w:rPr>
      <w:sz w:val="28"/>
    </w:rPr>
  </w:style>
  <w:style w:type="paragraph" w:styleId="a4">
    <w:name w:val="Body Text Indent"/>
    <w:basedOn w:val="a"/>
    <w:rsid w:val="001C6D56"/>
    <w:pPr>
      <w:ind w:firstLine="709"/>
      <w:jc w:val="both"/>
    </w:pPr>
    <w:rPr>
      <w:sz w:val="28"/>
    </w:rPr>
  </w:style>
  <w:style w:type="paragraph" w:styleId="a5">
    <w:name w:val="header"/>
    <w:basedOn w:val="a"/>
    <w:rsid w:val="001C6D5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C6D56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1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Текст (лев)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9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a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b">
    <w:name w:val="Balloon Text"/>
    <w:basedOn w:val="a"/>
    <w:link w:val="ac"/>
    <w:rsid w:val="00FC36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67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21C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D422DE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rsid w:val="00D422DE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5C681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2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EF1AB-12CA-4AAD-82CE-F417D76A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4</Pages>
  <Words>1421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11007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4</dc:creator>
  <cp:keywords/>
  <dc:description/>
  <cp:lastModifiedBy>Анна Сергеевна Коровинская</cp:lastModifiedBy>
  <cp:revision>44</cp:revision>
  <cp:lastPrinted>2017-10-24T09:17:00Z</cp:lastPrinted>
  <dcterms:created xsi:type="dcterms:W3CDTF">2016-11-07T06:52:00Z</dcterms:created>
  <dcterms:modified xsi:type="dcterms:W3CDTF">2019-11-13T08:36:00Z</dcterms:modified>
</cp:coreProperties>
</file>